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AF" w:rsidRPr="00AB3459" w:rsidRDefault="007C7BAF" w:rsidP="007C7BAF">
      <w:pPr>
        <w:pStyle w:val="a3"/>
        <w:ind w:firstLine="0"/>
        <w:jc w:val="center"/>
        <w:rPr>
          <w:szCs w:val="24"/>
        </w:rPr>
      </w:pPr>
      <w:r w:rsidRPr="00AB3459">
        <w:rPr>
          <w:szCs w:val="24"/>
        </w:rPr>
        <w:t>ПРОЕКТ</w:t>
      </w:r>
    </w:p>
    <w:p w:rsidR="007C7BAF" w:rsidRPr="00570808" w:rsidRDefault="008B2B81" w:rsidP="007C7BAF">
      <w:pPr>
        <w:pStyle w:val="a3"/>
        <w:ind w:firstLine="0"/>
        <w:jc w:val="center"/>
        <w:rPr>
          <w:b/>
          <w:sz w:val="28"/>
          <w:szCs w:val="28"/>
        </w:rPr>
      </w:pPr>
      <w:r w:rsidRPr="00570808">
        <w:rPr>
          <w:b/>
          <w:sz w:val="28"/>
          <w:szCs w:val="28"/>
        </w:rPr>
        <w:t xml:space="preserve">Паспорт муниципальной программы </w:t>
      </w:r>
    </w:p>
    <w:p w:rsidR="007C7BAF" w:rsidRPr="00570808" w:rsidRDefault="008B2B81" w:rsidP="008B2B81">
      <w:pPr>
        <w:pStyle w:val="a3"/>
        <w:ind w:left="-540" w:firstLine="0"/>
        <w:jc w:val="center"/>
        <w:rPr>
          <w:b/>
          <w:sz w:val="28"/>
          <w:szCs w:val="28"/>
        </w:rPr>
      </w:pPr>
      <w:r w:rsidRPr="00570808">
        <w:rPr>
          <w:b/>
          <w:sz w:val="28"/>
          <w:szCs w:val="28"/>
        </w:rPr>
        <w:t>«Развитие культуры в Пряжинском национальном  муниципальном районе»</w:t>
      </w:r>
    </w:p>
    <w:p w:rsidR="007C7BAF" w:rsidRPr="00AB3459" w:rsidRDefault="007C7BAF" w:rsidP="007C7BAF">
      <w:pPr>
        <w:pStyle w:val="a3"/>
        <w:ind w:left="-540" w:firstLine="0"/>
        <w:jc w:val="center"/>
        <w:rPr>
          <w:b/>
          <w:szCs w:val="24"/>
        </w:rPr>
      </w:pPr>
      <w:r w:rsidRPr="00AB3459">
        <w:rPr>
          <w:b/>
          <w:szCs w:val="24"/>
        </w:rPr>
        <w:t xml:space="preserve"> 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276"/>
        <w:gridCol w:w="1134"/>
        <w:gridCol w:w="2268"/>
        <w:gridCol w:w="2126"/>
      </w:tblGrid>
      <w:tr w:rsidR="007C7BAF" w:rsidRPr="00AB3459" w:rsidTr="0030556E">
        <w:tc>
          <w:tcPr>
            <w:tcW w:w="2835" w:type="dxa"/>
          </w:tcPr>
          <w:p w:rsidR="007C7BAF" w:rsidRPr="00AB3459" w:rsidRDefault="007C7BAF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804" w:type="dxa"/>
            <w:gridSpan w:val="4"/>
          </w:tcPr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 xml:space="preserve">Администрация Пряжинского национального муниципального района </w:t>
            </w:r>
          </w:p>
        </w:tc>
      </w:tr>
      <w:tr w:rsidR="007C7BAF" w:rsidRPr="00AB3459" w:rsidTr="0030556E">
        <w:tc>
          <w:tcPr>
            <w:tcW w:w="2835" w:type="dxa"/>
          </w:tcPr>
          <w:p w:rsidR="007C7BAF" w:rsidRPr="00AB3459" w:rsidRDefault="007C7BAF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6804" w:type="dxa"/>
            <w:gridSpan w:val="4"/>
          </w:tcPr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>- Закон Российской Федерации от 09 октября 1992 года № 3612-</w:t>
            </w:r>
            <w:r w:rsidRPr="00AB3459">
              <w:rPr>
                <w:szCs w:val="24"/>
                <w:lang w:val="en-US"/>
              </w:rPr>
              <w:t>I</w:t>
            </w:r>
            <w:r w:rsidRPr="00AB3459">
              <w:rPr>
                <w:szCs w:val="24"/>
              </w:rPr>
              <w:t xml:space="preserve"> - ФЗ «Основы законодательства Российской Федерации о культуре»;</w:t>
            </w:r>
          </w:p>
          <w:p w:rsidR="007C7BAF" w:rsidRPr="00AB3459" w:rsidRDefault="007C7BAF" w:rsidP="007C7BAF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>- Указ Президента Российской Федерации от 7 мая 2024 года № 309 «О национальных целях развития Российской Федерации на период до 2030 года и на перспективу до 2036 года» - национальные проекты «Семья», «Молодежь и дети»;</w:t>
            </w:r>
          </w:p>
          <w:p w:rsidR="00D009FF" w:rsidRPr="00AB3459" w:rsidRDefault="00D009FF" w:rsidP="007C7BAF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 xml:space="preserve">- Распоряжение Правительства Российской Федерации от </w:t>
            </w:r>
            <w:r w:rsidR="00D848F5" w:rsidRPr="00AB3459">
              <w:rPr>
                <w:szCs w:val="24"/>
              </w:rPr>
              <w:t>11 сентября 2024 года №2501-р</w:t>
            </w:r>
            <w:r w:rsidRPr="00AB3459">
              <w:rPr>
                <w:szCs w:val="24"/>
              </w:rPr>
              <w:t xml:space="preserve"> «</w:t>
            </w:r>
            <w:r w:rsidR="00D848F5" w:rsidRPr="00AB3459">
              <w:rPr>
                <w:szCs w:val="24"/>
              </w:rPr>
              <w:t>О</w:t>
            </w:r>
            <w:r w:rsidRPr="00AB3459">
              <w:rPr>
                <w:szCs w:val="24"/>
              </w:rPr>
              <w:t xml:space="preserve"> </w:t>
            </w:r>
            <w:r w:rsidR="00D848F5" w:rsidRPr="00AB3459">
              <w:rPr>
                <w:szCs w:val="24"/>
              </w:rPr>
              <w:t>с</w:t>
            </w:r>
            <w:r w:rsidRPr="00AB3459">
              <w:rPr>
                <w:szCs w:val="24"/>
              </w:rPr>
              <w:t xml:space="preserve">тратегии государственной </w:t>
            </w:r>
            <w:r w:rsidR="00D848F5" w:rsidRPr="00AB3459">
              <w:rPr>
                <w:szCs w:val="24"/>
              </w:rPr>
              <w:t xml:space="preserve">культурной </w:t>
            </w:r>
            <w:proofErr w:type="gramStart"/>
            <w:r w:rsidR="00D848F5" w:rsidRPr="00AB3459">
              <w:rPr>
                <w:szCs w:val="24"/>
              </w:rPr>
              <w:t>политики на период</w:t>
            </w:r>
            <w:proofErr w:type="gramEnd"/>
            <w:r w:rsidR="00D848F5" w:rsidRPr="00AB3459">
              <w:rPr>
                <w:szCs w:val="24"/>
              </w:rPr>
              <w:t xml:space="preserve"> до 2030 года»</w:t>
            </w:r>
          </w:p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>- Закон Республики Карелия от 30 декабря 2005 года № 952-ЗРК «О культуре»</w:t>
            </w:r>
          </w:p>
        </w:tc>
      </w:tr>
      <w:tr w:rsidR="007C7BAF" w:rsidRPr="00AB3459" w:rsidTr="0030556E">
        <w:tc>
          <w:tcPr>
            <w:tcW w:w="2835" w:type="dxa"/>
          </w:tcPr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 xml:space="preserve">Соисполнители </w:t>
            </w:r>
          </w:p>
        </w:tc>
        <w:tc>
          <w:tcPr>
            <w:tcW w:w="6804" w:type="dxa"/>
            <w:gridSpan w:val="4"/>
          </w:tcPr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>-отдел образования, культуры и социальной политики (далее – ОО, К и СП);</w:t>
            </w:r>
          </w:p>
          <w:p w:rsidR="007C7BAF" w:rsidRPr="00AB3459" w:rsidRDefault="007C7BAF" w:rsidP="00FF6F95">
            <w:pPr>
              <w:jc w:val="both"/>
            </w:pPr>
            <w:r w:rsidRPr="00AB3459">
              <w:rPr>
                <w:color w:val="000000"/>
              </w:rPr>
              <w:t>-муниципальное бюджетное учреждение «</w:t>
            </w:r>
            <w:proofErr w:type="spellStart"/>
            <w:r w:rsidRPr="00AB3459">
              <w:rPr>
                <w:color w:val="000000"/>
              </w:rPr>
              <w:t>Межпоселенческая</w:t>
            </w:r>
            <w:proofErr w:type="spellEnd"/>
            <w:r w:rsidRPr="00AB3459">
              <w:rPr>
                <w:color w:val="000000"/>
              </w:rPr>
              <w:t xml:space="preserve">  библиотека Пряжинского национального муниципального района» (далее – МБУ </w:t>
            </w:r>
            <w:proofErr w:type="spellStart"/>
            <w:r w:rsidRPr="00AB3459">
              <w:rPr>
                <w:color w:val="000000"/>
              </w:rPr>
              <w:t>Межпоселенческая</w:t>
            </w:r>
            <w:proofErr w:type="spellEnd"/>
            <w:r w:rsidRPr="00AB3459">
              <w:rPr>
                <w:color w:val="000000"/>
              </w:rPr>
              <w:t xml:space="preserve">  библиотека);</w:t>
            </w:r>
            <w:r w:rsidRPr="00AB3459">
              <w:rPr>
                <w:color w:val="000000"/>
              </w:rPr>
              <w:br/>
            </w:r>
            <w:r w:rsidRPr="00AB3459">
              <w:t xml:space="preserve">- муниципальное бюджетное учреждение дополнительного образования Пряжинского района «Национальная детская школа искусств им. В.Л. </w:t>
            </w:r>
            <w:proofErr w:type="spellStart"/>
            <w:r w:rsidRPr="00AB3459">
              <w:t>Калаберды</w:t>
            </w:r>
            <w:proofErr w:type="spellEnd"/>
            <w:r w:rsidRPr="00AB3459">
              <w:t xml:space="preserve">» (далее – МБУ ДО «НДШИ им. В. Л. </w:t>
            </w:r>
            <w:proofErr w:type="spellStart"/>
            <w:r w:rsidRPr="00AB3459">
              <w:t>Калаберды</w:t>
            </w:r>
            <w:proofErr w:type="spellEnd"/>
            <w:r w:rsidRPr="00AB3459">
              <w:t>»);</w:t>
            </w:r>
          </w:p>
          <w:p w:rsidR="007C7BAF" w:rsidRPr="00AB3459" w:rsidRDefault="007C7BAF" w:rsidP="00216E11">
            <w:pPr>
              <w:tabs>
                <w:tab w:val="left" w:pos="462"/>
              </w:tabs>
              <w:jc w:val="both"/>
            </w:pPr>
            <w:r w:rsidRPr="00AB3459">
              <w:t>-муниципальное бюджетное учреждение «Этнокультурный центр Пряжинского национального муниципального района» (далее – МБУ ЭКЦ);</w:t>
            </w:r>
          </w:p>
          <w:p w:rsidR="007C7BAF" w:rsidRPr="00AB3459" w:rsidRDefault="007C7BAF" w:rsidP="00216E11">
            <w:pPr>
              <w:tabs>
                <w:tab w:val="left" w:pos="462"/>
              </w:tabs>
              <w:jc w:val="both"/>
            </w:pPr>
            <w:r w:rsidRPr="00AB3459">
              <w:t>-учреждения культуры Пряжинского национального муниципального района (по согласованию);</w:t>
            </w:r>
          </w:p>
          <w:p w:rsidR="007C7BAF" w:rsidRPr="00AB3459" w:rsidRDefault="007C7BAF" w:rsidP="00216E11">
            <w:pPr>
              <w:tabs>
                <w:tab w:val="left" w:pos="462"/>
              </w:tabs>
              <w:jc w:val="both"/>
            </w:pPr>
            <w:r w:rsidRPr="00AB3459">
              <w:t>-образовательные организации Пряжинского национального муниципального района</w:t>
            </w:r>
          </w:p>
        </w:tc>
      </w:tr>
      <w:tr w:rsidR="007C7BAF" w:rsidRPr="00AB3459" w:rsidTr="0030556E">
        <w:tc>
          <w:tcPr>
            <w:tcW w:w="2835" w:type="dxa"/>
          </w:tcPr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 xml:space="preserve">Подпрограммы </w:t>
            </w:r>
          </w:p>
        </w:tc>
        <w:tc>
          <w:tcPr>
            <w:tcW w:w="6804" w:type="dxa"/>
            <w:gridSpan w:val="4"/>
          </w:tcPr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>-подпрограмма «Организация библиотечного обслуживания населения Пряжинского района</w:t>
            </w:r>
            <w:r w:rsidRPr="00AB3459">
              <w:rPr>
                <w:color w:val="000000"/>
                <w:szCs w:val="24"/>
              </w:rPr>
              <w:t>»;</w:t>
            </w:r>
          </w:p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szCs w:val="24"/>
              </w:rPr>
              <w:t xml:space="preserve">-подпрограмма «Сохранение и развитие учреждений культуры в Пряжинском национальном муниципальном районе»; </w:t>
            </w:r>
          </w:p>
        </w:tc>
      </w:tr>
      <w:tr w:rsidR="007C7BAF" w:rsidRPr="00AB3459" w:rsidTr="0030556E">
        <w:tc>
          <w:tcPr>
            <w:tcW w:w="2835" w:type="dxa"/>
          </w:tcPr>
          <w:p w:rsidR="007C7BAF" w:rsidRPr="00AB3459" w:rsidRDefault="007C7BAF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szCs w:val="24"/>
              </w:rPr>
              <w:t xml:space="preserve">Цель </w:t>
            </w:r>
          </w:p>
        </w:tc>
        <w:tc>
          <w:tcPr>
            <w:tcW w:w="6804" w:type="dxa"/>
            <w:gridSpan w:val="4"/>
          </w:tcPr>
          <w:p w:rsidR="007C7BAF" w:rsidRPr="00AB3459" w:rsidRDefault="007C7BAF" w:rsidP="00216E11">
            <w:pPr>
              <w:pStyle w:val="a3"/>
              <w:ind w:firstLine="0"/>
              <w:rPr>
                <w:color w:val="000000"/>
                <w:szCs w:val="24"/>
              </w:rPr>
            </w:pPr>
            <w:r w:rsidRPr="00AB3459">
              <w:rPr>
                <w:szCs w:val="24"/>
              </w:rPr>
              <w:t xml:space="preserve"> - </w:t>
            </w:r>
            <w:r w:rsidRPr="00AB3459">
              <w:rPr>
                <w:color w:val="000000"/>
                <w:szCs w:val="24"/>
                <w:shd w:val="clear" w:color="auto" w:fill="FFFFFF"/>
              </w:rPr>
              <w:t>создание условий для обеспечения равной доступности культурных благ, развития и реализации культурного и духовного потенциала каждой личности</w:t>
            </w:r>
          </w:p>
        </w:tc>
      </w:tr>
      <w:tr w:rsidR="007C7BAF" w:rsidRPr="00AB3459" w:rsidTr="0030556E">
        <w:tc>
          <w:tcPr>
            <w:tcW w:w="2835" w:type="dxa"/>
          </w:tcPr>
          <w:p w:rsidR="007C7BAF" w:rsidRPr="00AB3459" w:rsidRDefault="007C7BAF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szCs w:val="24"/>
              </w:rPr>
              <w:t xml:space="preserve">Задачи </w:t>
            </w:r>
          </w:p>
        </w:tc>
        <w:tc>
          <w:tcPr>
            <w:tcW w:w="6804" w:type="dxa"/>
            <w:gridSpan w:val="4"/>
          </w:tcPr>
          <w:p w:rsidR="007C7BAF" w:rsidRPr="00AB3459" w:rsidRDefault="007C7BAF" w:rsidP="00216E1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59">
              <w:rPr>
                <w:rFonts w:ascii="Times New Roman" w:hAnsi="Times New Roman"/>
                <w:sz w:val="24"/>
                <w:szCs w:val="24"/>
              </w:rPr>
              <w:t>- поддержка и развитие художественно-творческой деятельности, искусств и реализация творческого потенциала жителей Пряжинского района;</w:t>
            </w:r>
          </w:p>
          <w:p w:rsidR="007C7BAF" w:rsidRPr="00AB3459" w:rsidRDefault="007C7BAF" w:rsidP="00216E11">
            <w:pPr>
              <w:jc w:val="both"/>
            </w:pPr>
            <w:r w:rsidRPr="00AB3459">
              <w:t>-создание благоприятных условий для устойчивого развития сферы культуры, укрепление и развитие ее муниципального потенциала;</w:t>
            </w:r>
          </w:p>
          <w:p w:rsidR="007C7BAF" w:rsidRPr="00AB3459" w:rsidRDefault="007C7BAF" w:rsidP="00216E11">
            <w:pPr>
              <w:jc w:val="both"/>
            </w:pPr>
            <w:r w:rsidRPr="00AB3459">
              <w:t>- сохранение культурного наследия, национальных традиций коренных народов, проживающих в Пряжинском районе, и расширение доступа граждан к культурным ценностям и информации</w:t>
            </w:r>
          </w:p>
        </w:tc>
      </w:tr>
      <w:tr w:rsidR="007C7BAF" w:rsidRPr="00AB3459" w:rsidTr="0030556E">
        <w:tc>
          <w:tcPr>
            <w:tcW w:w="2835" w:type="dxa"/>
          </w:tcPr>
          <w:p w:rsidR="007C7BAF" w:rsidRPr="00AB3459" w:rsidRDefault="007C7BAF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color w:val="000000"/>
                <w:szCs w:val="24"/>
              </w:rPr>
              <w:t xml:space="preserve">Целевые индикаторы </w:t>
            </w:r>
          </w:p>
          <w:p w:rsidR="007C7BAF" w:rsidRPr="00AB3459" w:rsidRDefault="007C7BAF" w:rsidP="00216E11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6804" w:type="dxa"/>
            <w:gridSpan w:val="4"/>
          </w:tcPr>
          <w:p w:rsidR="00CB53CB" w:rsidRPr="00AB3459" w:rsidRDefault="00CB53CB" w:rsidP="00CB53CB">
            <w:r w:rsidRPr="00AB3459">
              <w:lastRenderedPageBreak/>
              <w:t xml:space="preserve">- увеличение числа посещений организаций культуры  со 110% </w:t>
            </w:r>
            <w:r w:rsidRPr="00AB3459">
              <w:lastRenderedPageBreak/>
              <w:t>в 2025 году до 135% в 2030 году</w:t>
            </w:r>
          </w:p>
          <w:p w:rsidR="006020A6" w:rsidRPr="00AB3459" w:rsidRDefault="00CB53CB" w:rsidP="006020A6"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59">
              <w:rPr>
                <w:rFonts w:ascii="Times New Roman" w:hAnsi="Times New Roman"/>
                <w:sz w:val="24"/>
                <w:szCs w:val="24"/>
              </w:rPr>
              <w:t xml:space="preserve">- увеличение числа посещений культурных мероприятий с 182,280 </w:t>
            </w:r>
            <w:proofErr w:type="spellStart"/>
            <w:r w:rsidRPr="00AB34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B3459">
              <w:rPr>
                <w:rFonts w:ascii="Times New Roman" w:hAnsi="Times New Roman"/>
                <w:sz w:val="24"/>
                <w:szCs w:val="24"/>
              </w:rPr>
              <w:t>.</w:t>
            </w:r>
            <w:r w:rsidR="002D7E9F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="002D7E9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2D7E9F">
              <w:rPr>
                <w:rFonts w:ascii="Times New Roman" w:hAnsi="Times New Roman"/>
                <w:sz w:val="24"/>
                <w:szCs w:val="24"/>
              </w:rPr>
              <w:t xml:space="preserve"> в 2025 году до 223</w:t>
            </w:r>
            <w:r w:rsidRPr="00AB3459">
              <w:rPr>
                <w:rFonts w:ascii="Times New Roman" w:hAnsi="Times New Roman"/>
                <w:sz w:val="24"/>
                <w:szCs w:val="24"/>
              </w:rPr>
              <w:t>,707 в 2030 году</w:t>
            </w:r>
          </w:p>
          <w:p w:rsidR="00CB53CB" w:rsidRPr="00AB3459" w:rsidRDefault="00CB53CB" w:rsidP="006020A6"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59">
              <w:rPr>
                <w:rFonts w:ascii="Times New Roman" w:hAnsi="Times New Roman"/>
                <w:sz w:val="24"/>
                <w:szCs w:val="24"/>
              </w:rPr>
              <w:t>- повышение уровня удовлетворенности граждан работой муниципальных организаций культуры с 46,2% в 2025 году до 47,2 в 2030 году;</w:t>
            </w:r>
          </w:p>
          <w:p w:rsidR="007C7BAF" w:rsidRPr="00AB3459" w:rsidRDefault="00CB53CB" w:rsidP="00AB3459"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459" w:rsidRPr="00AB3459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 w:rsidRPr="00AB3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459" w:rsidRPr="00AB3459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AB3459">
              <w:rPr>
                <w:rFonts w:ascii="Times New Roman" w:hAnsi="Times New Roman"/>
                <w:sz w:val="24"/>
                <w:szCs w:val="24"/>
              </w:rPr>
              <w:t xml:space="preserve"> заполненных получателями</w:t>
            </w:r>
            <w:r w:rsidR="00AB3459" w:rsidRPr="00AB3459">
              <w:rPr>
                <w:rFonts w:ascii="Times New Roman" w:hAnsi="Times New Roman"/>
                <w:sz w:val="24"/>
                <w:szCs w:val="24"/>
              </w:rPr>
              <w:t xml:space="preserve"> услуг анкет в ц</w:t>
            </w:r>
            <w:r w:rsidRPr="00AB3459">
              <w:rPr>
                <w:rFonts w:ascii="Times New Roman" w:hAnsi="Times New Roman"/>
                <w:sz w:val="24"/>
                <w:szCs w:val="24"/>
              </w:rPr>
              <w:t xml:space="preserve">елях расчета показателя «Уровень удовлетворенности граждан работой муниципальных организаций культуры»  - до 360 </w:t>
            </w:r>
            <w:proofErr w:type="spellStart"/>
            <w:proofErr w:type="gramStart"/>
            <w:r w:rsidR="00AB3459" w:rsidRPr="00AB345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AB3459" w:rsidRPr="00AB3459">
              <w:rPr>
                <w:rFonts w:ascii="Times New Roman" w:hAnsi="Times New Roman"/>
                <w:sz w:val="24"/>
                <w:szCs w:val="24"/>
              </w:rPr>
              <w:t xml:space="preserve"> в год на одну муниципальную организацию культуры (сетевую единицу)</w:t>
            </w:r>
          </w:p>
        </w:tc>
      </w:tr>
      <w:tr w:rsidR="007C7BAF" w:rsidRPr="00AB3459" w:rsidTr="0030556E">
        <w:trPr>
          <w:trHeight w:val="1154"/>
        </w:trPr>
        <w:tc>
          <w:tcPr>
            <w:tcW w:w="2835" w:type="dxa"/>
          </w:tcPr>
          <w:p w:rsidR="007C7BAF" w:rsidRPr="00AB3459" w:rsidRDefault="007C7BAF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04" w:type="dxa"/>
            <w:gridSpan w:val="4"/>
          </w:tcPr>
          <w:p w:rsidR="007C7BAF" w:rsidRPr="00AB3459" w:rsidRDefault="007C7BAF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szCs w:val="24"/>
              </w:rPr>
              <w:t>2026 – 20</w:t>
            </w:r>
            <w:r w:rsidR="006020A6" w:rsidRPr="00AB3459">
              <w:rPr>
                <w:szCs w:val="24"/>
              </w:rPr>
              <w:t>30</w:t>
            </w:r>
            <w:r w:rsidRPr="00AB3459">
              <w:rPr>
                <w:szCs w:val="24"/>
              </w:rPr>
              <w:t xml:space="preserve">  годы</w:t>
            </w:r>
          </w:p>
          <w:p w:rsidR="007C7BAF" w:rsidRPr="00AB3459" w:rsidRDefault="007C7BAF" w:rsidP="00216E11">
            <w:pPr>
              <w:pStyle w:val="a3"/>
              <w:ind w:firstLine="0"/>
              <w:jc w:val="left"/>
              <w:rPr>
                <w:color w:val="800000"/>
                <w:szCs w:val="24"/>
              </w:rPr>
            </w:pPr>
            <w:r w:rsidRPr="00AB3459">
              <w:rPr>
                <w:color w:val="000000"/>
                <w:szCs w:val="24"/>
              </w:rPr>
              <w:t>выделение отдельных этапов реализации программы не предусматривается.</w:t>
            </w:r>
          </w:p>
        </w:tc>
      </w:tr>
      <w:tr w:rsidR="006020A6" w:rsidRPr="00AB3459" w:rsidTr="0030556E">
        <w:trPr>
          <w:trHeight w:val="217"/>
        </w:trPr>
        <w:tc>
          <w:tcPr>
            <w:tcW w:w="2835" w:type="dxa"/>
            <w:vMerge w:val="restart"/>
          </w:tcPr>
          <w:p w:rsidR="006020A6" w:rsidRPr="00AB3459" w:rsidRDefault="006020A6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804" w:type="dxa"/>
            <w:gridSpan w:val="4"/>
          </w:tcPr>
          <w:p w:rsidR="006020A6" w:rsidRPr="00AB3459" w:rsidRDefault="006020A6" w:rsidP="00216E11">
            <w:pPr>
              <w:pStyle w:val="a3"/>
              <w:ind w:firstLine="0"/>
              <w:rPr>
                <w:szCs w:val="24"/>
              </w:rPr>
            </w:pPr>
            <w:r w:rsidRPr="00AB3459">
              <w:rPr>
                <w:color w:val="000000"/>
                <w:szCs w:val="24"/>
              </w:rPr>
              <w:t>Объем ассигнований на реали</w:t>
            </w:r>
            <w:r w:rsidR="00CB53CB" w:rsidRPr="00AB3459">
              <w:rPr>
                <w:color w:val="000000"/>
                <w:szCs w:val="24"/>
              </w:rPr>
              <w:t>зацию программы составляет</w:t>
            </w:r>
            <w:r w:rsidRPr="00AB3459">
              <w:rPr>
                <w:color w:val="000000"/>
                <w:szCs w:val="24"/>
              </w:rPr>
              <w:t xml:space="preserve"> </w:t>
            </w:r>
            <w:r w:rsidR="0030556E">
              <w:rPr>
                <w:color w:val="000000"/>
                <w:szCs w:val="24"/>
              </w:rPr>
              <w:t xml:space="preserve">49 960,1 </w:t>
            </w:r>
            <w:r w:rsidRPr="00AB3459">
              <w:rPr>
                <w:color w:val="000000"/>
                <w:szCs w:val="24"/>
              </w:rPr>
              <w:t>тыс. рублей, в том числе по годам:</w:t>
            </w:r>
          </w:p>
        </w:tc>
      </w:tr>
      <w:tr w:rsidR="0030556E" w:rsidRPr="00AB3459" w:rsidTr="0030556E">
        <w:trPr>
          <w:trHeight w:val="215"/>
        </w:trPr>
        <w:tc>
          <w:tcPr>
            <w:tcW w:w="2835" w:type="dxa"/>
            <w:vMerge/>
          </w:tcPr>
          <w:p w:rsidR="0030556E" w:rsidRPr="00AB3459" w:rsidRDefault="0030556E" w:rsidP="00216E11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556E" w:rsidRPr="0030556E" w:rsidRDefault="0030556E" w:rsidP="0030556E">
            <w:pPr>
              <w:pStyle w:val="a7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30556E" w:rsidRPr="0030556E" w:rsidRDefault="0030556E" w:rsidP="0030556E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всего</w:t>
            </w:r>
          </w:p>
          <w:p w:rsidR="0030556E" w:rsidRPr="0030556E" w:rsidRDefault="0030556E" w:rsidP="0030556E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30556E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0556E"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2268" w:type="dxa"/>
            <w:vAlign w:val="center"/>
          </w:tcPr>
          <w:p w:rsidR="0030556E" w:rsidRPr="0030556E" w:rsidRDefault="0030556E" w:rsidP="0030556E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Бюджет Пряжинского национального муниципального района (тыс</w:t>
            </w:r>
            <w:proofErr w:type="gramStart"/>
            <w:r w:rsidRPr="0030556E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0556E"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2126" w:type="dxa"/>
            <w:vAlign w:val="center"/>
          </w:tcPr>
          <w:p w:rsidR="0030556E" w:rsidRPr="0030556E" w:rsidRDefault="0030556E" w:rsidP="0030556E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Бюджет Республики Карелия</w:t>
            </w:r>
          </w:p>
        </w:tc>
      </w:tr>
      <w:tr w:rsidR="0030556E" w:rsidRPr="00AB3459" w:rsidTr="0030556E">
        <w:trPr>
          <w:trHeight w:val="215"/>
        </w:trPr>
        <w:tc>
          <w:tcPr>
            <w:tcW w:w="2835" w:type="dxa"/>
            <w:vMerge/>
          </w:tcPr>
          <w:p w:rsidR="0030556E" w:rsidRPr="00AB3459" w:rsidRDefault="0030556E" w:rsidP="00216E11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556E" w:rsidRPr="0030556E" w:rsidRDefault="0030556E" w:rsidP="0030556E">
            <w:pPr>
              <w:pStyle w:val="a7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18 039,5</w:t>
            </w:r>
          </w:p>
        </w:tc>
        <w:tc>
          <w:tcPr>
            <w:tcW w:w="2268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18 039,5</w:t>
            </w:r>
          </w:p>
        </w:tc>
        <w:tc>
          <w:tcPr>
            <w:tcW w:w="2126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556E" w:rsidRPr="00AB3459" w:rsidTr="0030556E">
        <w:trPr>
          <w:trHeight w:val="215"/>
        </w:trPr>
        <w:tc>
          <w:tcPr>
            <w:tcW w:w="2835" w:type="dxa"/>
            <w:vMerge/>
          </w:tcPr>
          <w:p w:rsidR="0030556E" w:rsidRPr="00AB3459" w:rsidRDefault="0030556E" w:rsidP="00216E11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556E" w:rsidRPr="0030556E" w:rsidRDefault="0030556E" w:rsidP="0030556E">
            <w:pPr>
              <w:pStyle w:val="a7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16 473,0</w:t>
            </w:r>
          </w:p>
        </w:tc>
        <w:tc>
          <w:tcPr>
            <w:tcW w:w="2268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16 473,0</w:t>
            </w:r>
          </w:p>
        </w:tc>
        <w:tc>
          <w:tcPr>
            <w:tcW w:w="2126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556E" w:rsidRPr="00AB3459" w:rsidTr="0030556E">
        <w:trPr>
          <w:trHeight w:val="215"/>
        </w:trPr>
        <w:tc>
          <w:tcPr>
            <w:tcW w:w="2835" w:type="dxa"/>
            <w:vMerge/>
          </w:tcPr>
          <w:p w:rsidR="0030556E" w:rsidRPr="00AB3459" w:rsidRDefault="0030556E" w:rsidP="00216E11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556E" w:rsidRPr="0030556E" w:rsidRDefault="0030556E" w:rsidP="0030556E">
            <w:pPr>
              <w:pStyle w:val="a7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15 447,6</w:t>
            </w:r>
          </w:p>
        </w:tc>
        <w:tc>
          <w:tcPr>
            <w:tcW w:w="2268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15 446,7</w:t>
            </w:r>
          </w:p>
        </w:tc>
        <w:tc>
          <w:tcPr>
            <w:tcW w:w="2126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556E" w:rsidRPr="00AB3459" w:rsidTr="0030556E">
        <w:trPr>
          <w:trHeight w:val="215"/>
        </w:trPr>
        <w:tc>
          <w:tcPr>
            <w:tcW w:w="2835" w:type="dxa"/>
            <w:vMerge/>
          </w:tcPr>
          <w:p w:rsidR="0030556E" w:rsidRPr="00AB3459" w:rsidRDefault="0030556E" w:rsidP="00216E11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556E" w:rsidRPr="0030556E" w:rsidRDefault="0030556E" w:rsidP="0030556E">
            <w:pPr>
              <w:pStyle w:val="a7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vAlign w:val="center"/>
          </w:tcPr>
          <w:p w:rsidR="0030556E" w:rsidRPr="0030556E" w:rsidRDefault="0030556E" w:rsidP="0030556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556E" w:rsidRPr="00AB3459" w:rsidTr="0030556E">
        <w:trPr>
          <w:trHeight w:val="215"/>
        </w:trPr>
        <w:tc>
          <w:tcPr>
            <w:tcW w:w="2835" w:type="dxa"/>
            <w:vMerge/>
          </w:tcPr>
          <w:p w:rsidR="0030556E" w:rsidRPr="00AB3459" w:rsidRDefault="0030556E" w:rsidP="00216E11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556E" w:rsidRPr="0030556E" w:rsidRDefault="0030556E" w:rsidP="0030556E">
            <w:pPr>
              <w:pStyle w:val="a7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0556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vAlign w:val="center"/>
          </w:tcPr>
          <w:p w:rsidR="0030556E" w:rsidRPr="0030556E" w:rsidRDefault="0030556E" w:rsidP="00DF51E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Align w:val="center"/>
          </w:tcPr>
          <w:p w:rsidR="0030556E" w:rsidRPr="0030556E" w:rsidRDefault="0030556E" w:rsidP="00DF51E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vAlign w:val="center"/>
          </w:tcPr>
          <w:p w:rsidR="0030556E" w:rsidRPr="0030556E" w:rsidRDefault="0030556E" w:rsidP="00DF51E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F6F95" w:rsidRPr="00AB3459" w:rsidTr="0030556E">
        <w:trPr>
          <w:trHeight w:val="215"/>
        </w:trPr>
        <w:tc>
          <w:tcPr>
            <w:tcW w:w="2835" w:type="dxa"/>
          </w:tcPr>
          <w:p w:rsidR="00FF6F95" w:rsidRPr="00AB3459" w:rsidRDefault="00FF6F95" w:rsidP="00216E11">
            <w:pPr>
              <w:pStyle w:val="a3"/>
              <w:ind w:firstLine="0"/>
              <w:jc w:val="left"/>
              <w:rPr>
                <w:szCs w:val="24"/>
              </w:rPr>
            </w:pPr>
            <w:r w:rsidRPr="00AB3459">
              <w:rPr>
                <w:color w:val="000000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  <w:gridSpan w:val="4"/>
            <w:vAlign w:val="center"/>
          </w:tcPr>
          <w:p w:rsidR="00AB3459" w:rsidRPr="00AB3459" w:rsidRDefault="00AB3459" w:rsidP="00AB3459">
            <w:pPr>
              <w:pStyle w:val="a8"/>
            </w:pPr>
            <w:r w:rsidRPr="00AB3459">
              <w:t>- увеличение числа посещений организаций культуры  до 135% в 2030 году</w:t>
            </w:r>
          </w:p>
          <w:p w:rsidR="00AB3459" w:rsidRPr="00AB3459" w:rsidRDefault="00AB3459" w:rsidP="00AB3459">
            <w:pPr>
              <w:pStyle w:val="a8"/>
            </w:pPr>
            <w:r w:rsidRPr="00AB3459">
              <w:t xml:space="preserve">- увеличение числа посещений культурных мероприятий </w:t>
            </w:r>
            <w:r>
              <w:t>до 2</w:t>
            </w:r>
            <w:r w:rsidRPr="00AB3459">
              <w:t>23,707 в 2030 году</w:t>
            </w:r>
          </w:p>
          <w:p w:rsidR="00AB3459" w:rsidRPr="00AB3459" w:rsidRDefault="00AB3459" w:rsidP="00AB3459">
            <w:pPr>
              <w:pStyle w:val="a8"/>
            </w:pPr>
            <w:r w:rsidRPr="00AB3459">
              <w:t>- повышение уровня удовлетворенности гр</w:t>
            </w:r>
            <w:r>
              <w:t xml:space="preserve">аждан работой </w:t>
            </w:r>
            <w:r w:rsidRPr="00AB3459">
              <w:t>муниц</w:t>
            </w:r>
            <w:r>
              <w:t xml:space="preserve">ипальных организаций культуры </w:t>
            </w:r>
            <w:r w:rsidRPr="00AB3459">
              <w:t>до 47,2 в 2030 году;</w:t>
            </w:r>
          </w:p>
          <w:p w:rsidR="00FF6F95" w:rsidRPr="00AB3459" w:rsidRDefault="00AB3459" w:rsidP="00AB3459">
            <w:pPr>
              <w:pStyle w:val="a8"/>
              <w:rPr>
                <w:color w:val="000000"/>
              </w:rPr>
            </w:pPr>
            <w:r w:rsidRPr="00AB3459">
              <w:t xml:space="preserve">- сохранение количества заполненных получателями услуг анкет в целях расчета показателя «Уровень удовлетворенности граждан работой муниципальных организаций культуры»  - до 360 </w:t>
            </w:r>
            <w:proofErr w:type="spellStart"/>
            <w:proofErr w:type="gramStart"/>
            <w:r w:rsidRPr="00AB3459">
              <w:t>шт</w:t>
            </w:r>
            <w:proofErr w:type="spellEnd"/>
            <w:proofErr w:type="gramEnd"/>
            <w:r w:rsidRPr="00AB3459">
              <w:t xml:space="preserve"> в год на одну муниципальную организацию культуры (сетевую единицу)</w:t>
            </w:r>
          </w:p>
        </w:tc>
      </w:tr>
      <w:tr w:rsidR="00A4667F" w:rsidRPr="00AB3459" w:rsidTr="0030556E">
        <w:trPr>
          <w:trHeight w:val="215"/>
        </w:trPr>
        <w:tc>
          <w:tcPr>
            <w:tcW w:w="2835" w:type="dxa"/>
          </w:tcPr>
          <w:p w:rsidR="00A4667F" w:rsidRPr="00FF7A35" w:rsidRDefault="00A4667F" w:rsidP="00216E11">
            <w:pPr>
              <w:textAlignment w:val="baseline"/>
            </w:pPr>
            <w:r w:rsidRPr="00FF7A35">
              <w:t xml:space="preserve">Организация управления муниципальной программой и </w:t>
            </w:r>
            <w:proofErr w:type="gramStart"/>
            <w:r w:rsidRPr="00FF7A35">
              <w:t>контроль за</w:t>
            </w:r>
            <w:proofErr w:type="gramEnd"/>
            <w:r w:rsidRPr="00FF7A35">
              <w:t xml:space="preserve"> её реализацией:</w:t>
            </w:r>
          </w:p>
        </w:tc>
        <w:tc>
          <w:tcPr>
            <w:tcW w:w="6804" w:type="dxa"/>
            <w:gridSpan w:val="4"/>
          </w:tcPr>
          <w:p w:rsidR="00A4667F" w:rsidRPr="00FF7A35" w:rsidRDefault="00A4667F" w:rsidP="00216E11">
            <w:pPr>
              <w:textAlignment w:val="baseline"/>
            </w:pPr>
          </w:p>
        </w:tc>
      </w:tr>
      <w:tr w:rsidR="00A4667F" w:rsidRPr="00AB3459" w:rsidTr="0030556E">
        <w:trPr>
          <w:trHeight w:val="215"/>
        </w:trPr>
        <w:tc>
          <w:tcPr>
            <w:tcW w:w="2835" w:type="dxa"/>
          </w:tcPr>
          <w:p w:rsidR="00A4667F" w:rsidRPr="00FF7A35" w:rsidRDefault="00A4667F" w:rsidP="00216E11">
            <w:pPr>
              <w:textAlignment w:val="baseline"/>
            </w:pPr>
            <w:r w:rsidRPr="00FF7A35">
              <w:t>- управление муниципальной программой осуществляет</w:t>
            </w:r>
          </w:p>
        </w:tc>
        <w:tc>
          <w:tcPr>
            <w:tcW w:w="6804" w:type="dxa"/>
            <w:gridSpan w:val="4"/>
          </w:tcPr>
          <w:p w:rsidR="00A4667F" w:rsidRPr="00FF7A35" w:rsidRDefault="00A4667F" w:rsidP="00216E11">
            <w:pPr>
              <w:textAlignment w:val="baseline"/>
            </w:pPr>
            <w:r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  <w:tr w:rsidR="00A4667F" w:rsidRPr="00AB3459" w:rsidTr="0030556E">
        <w:trPr>
          <w:trHeight w:val="215"/>
        </w:trPr>
        <w:tc>
          <w:tcPr>
            <w:tcW w:w="2835" w:type="dxa"/>
          </w:tcPr>
          <w:p w:rsidR="00A4667F" w:rsidRPr="00FF7A35" w:rsidRDefault="00A4667F" w:rsidP="00216E11">
            <w:pPr>
              <w:textAlignment w:val="baseline"/>
            </w:pPr>
            <w:r w:rsidRPr="00FF7A35">
              <w:t>- текущий контроль и мониторинг реализации муниципальной программы  осуществляют</w:t>
            </w:r>
          </w:p>
        </w:tc>
        <w:tc>
          <w:tcPr>
            <w:tcW w:w="6804" w:type="dxa"/>
            <w:gridSpan w:val="4"/>
          </w:tcPr>
          <w:p w:rsidR="00A4667F" w:rsidRPr="00FF7A35" w:rsidRDefault="00A4667F" w:rsidP="00216E11">
            <w:pPr>
              <w:textAlignment w:val="baseline"/>
            </w:pPr>
            <w:r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</w:tbl>
    <w:p w:rsidR="00610A61" w:rsidRPr="00AB3459" w:rsidRDefault="00610A61"/>
    <w:sectPr w:rsidR="00610A61" w:rsidRPr="00AB3459" w:rsidSect="0061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BAF"/>
    <w:rsid w:val="00135732"/>
    <w:rsid w:val="00225F9E"/>
    <w:rsid w:val="002D7E9F"/>
    <w:rsid w:val="0030556E"/>
    <w:rsid w:val="003E2586"/>
    <w:rsid w:val="003E2EB7"/>
    <w:rsid w:val="0041347E"/>
    <w:rsid w:val="00570808"/>
    <w:rsid w:val="006020A6"/>
    <w:rsid w:val="0060773E"/>
    <w:rsid w:val="00610A61"/>
    <w:rsid w:val="006B2126"/>
    <w:rsid w:val="007C7BAF"/>
    <w:rsid w:val="00805AD7"/>
    <w:rsid w:val="008B144C"/>
    <w:rsid w:val="008B2B81"/>
    <w:rsid w:val="00A4667F"/>
    <w:rsid w:val="00AB3459"/>
    <w:rsid w:val="00AE53AA"/>
    <w:rsid w:val="00B93D48"/>
    <w:rsid w:val="00CB53CB"/>
    <w:rsid w:val="00D009FF"/>
    <w:rsid w:val="00D242AA"/>
    <w:rsid w:val="00D77E50"/>
    <w:rsid w:val="00D848F5"/>
    <w:rsid w:val="00F57998"/>
    <w:rsid w:val="00FE1983"/>
    <w:rsid w:val="00FF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7B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paragraph" w:styleId="a3">
    <w:name w:val="Body Text Indent"/>
    <w:basedOn w:val="a"/>
    <w:link w:val="a4"/>
    <w:uiPriority w:val="99"/>
    <w:rsid w:val="007C7BAF"/>
    <w:pPr>
      <w:ind w:right="28" w:hanging="426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C7B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7BAF"/>
    <w:rPr>
      <w:rFonts w:ascii="Arial" w:eastAsia="Calibri" w:hAnsi="Arial" w:cs="Times New Roman"/>
      <w:lang w:eastAsia="ru-RU"/>
    </w:rPr>
  </w:style>
  <w:style w:type="paragraph" w:styleId="a5">
    <w:name w:val="Plain Text"/>
    <w:basedOn w:val="a"/>
    <w:link w:val="a6"/>
    <w:uiPriority w:val="99"/>
    <w:rsid w:val="007C7BA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7C7B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Обычный (паспорт)"/>
    <w:basedOn w:val="a"/>
    <w:rsid w:val="007C7BAF"/>
    <w:pPr>
      <w:spacing w:before="120"/>
      <w:jc w:val="both"/>
    </w:pPr>
    <w:rPr>
      <w:sz w:val="28"/>
      <w:szCs w:val="28"/>
    </w:rPr>
  </w:style>
  <w:style w:type="paragraph" w:customStyle="1" w:styleId="acxsplast">
    <w:name w:val="acxsplast"/>
    <w:basedOn w:val="a"/>
    <w:rsid w:val="007C7BAF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7C7BAF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AB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2025-10-30T05:53:00Z</dcterms:created>
  <dcterms:modified xsi:type="dcterms:W3CDTF">2025-11-13T15:59:00Z</dcterms:modified>
</cp:coreProperties>
</file>