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3E" w:rsidRPr="00E210C6" w:rsidRDefault="008B0D1B" w:rsidP="009B6A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10C6">
        <w:rPr>
          <w:rFonts w:ascii="Times New Roman" w:eastAsia="Times New Roman" w:hAnsi="Times New Roman" w:cs="Times New Roman"/>
          <w:bCs/>
          <w:sz w:val="26"/>
          <w:szCs w:val="26"/>
        </w:rPr>
        <w:t>ПРОЕКТ</w:t>
      </w:r>
    </w:p>
    <w:p w:rsidR="0007763E" w:rsidRPr="00E210C6" w:rsidRDefault="0007763E" w:rsidP="0007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10C6">
        <w:rPr>
          <w:rFonts w:ascii="Times New Roman" w:eastAsia="Times New Roman" w:hAnsi="Times New Roman" w:cs="Times New Roman"/>
          <w:b/>
          <w:bCs/>
          <w:sz w:val="26"/>
          <w:szCs w:val="26"/>
        </w:rPr>
        <w:t>ПАСПОРТ</w:t>
      </w:r>
    </w:p>
    <w:p w:rsidR="0007763E" w:rsidRPr="00E210C6" w:rsidRDefault="0007763E" w:rsidP="0007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10C6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E210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униципальной </w:t>
      </w:r>
      <w:r w:rsidRPr="00E210C6">
        <w:rPr>
          <w:rFonts w:ascii="Times New Roman" w:hAnsi="Times New Roman" w:cs="Times New Roman"/>
          <w:b/>
          <w:bCs/>
          <w:sz w:val="26"/>
          <w:szCs w:val="26"/>
        </w:rPr>
        <w:t>программы</w:t>
      </w:r>
      <w:r w:rsidRPr="00E210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10C6">
        <w:rPr>
          <w:rFonts w:ascii="Times New Roman" w:hAnsi="Times New Roman"/>
          <w:b/>
          <w:sz w:val="26"/>
          <w:szCs w:val="26"/>
        </w:rPr>
        <w:t>«</w:t>
      </w:r>
      <w:r w:rsidRPr="00E210C6">
        <w:rPr>
          <w:rFonts w:ascii="Times New Roman" w:hAnsi="Times New Roman" w:cs="Times New Roman"/>
          <w:b/>
          <w:sz w:val="26"/>
          <w:szCs w:val="26"/>
        </w:rPr>
        <w:t>Сохранение и развитие этнокультурного потенциала</w:t>
      </w:r>
      <w:r w:rsidRPr="00E210C6">
        <w:rPr>
          <w:rFonts w:ascii="Times New Roman" w:hAnsi="Times New Roman"/>
          <w:b/>
          <w:sz w:val="26"/>
          <w:szCs w:val="26"/>
        </w:rPr>
        <w:t xml:space="preserve"> карельского народа в Пряжинском национальном муниципальном районе»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1841"/>
        <w:gridCol w:w="1796"/>
        <w:gridCol w:w="1796"/>
        <w:gridCol w:w="1796"/>
      </w:tblGrid>
      <w:tr w:rsidR="0007763E" w:rsidRPr="00E210C6" w:rsidTr="00ED17E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Заказчик муниципальной целевой программы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Пряжинского национального муниципального района</w:t>
            </w:r>
          </w:p>
        </w:tc>
      </w:tr>
      <w:tr w:rsidR="0007763E" w:rsidRPr="00E210C6" w:rsidTr="00ED17E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исполнитель муниципальной целевой программы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МБУ «Этнокультурный центр Пряжинского национального муниципального района»</w:t>
            </w:r>
          </w:p>
        </w:tc>
      </w:tr>
      <w:tr w:rsidR="0007763E" w:rsidRPr="00E210C6" w:rsidTr="00ED17E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Соисполнители муниципальной целевой программы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городского и сельских поселений Пряжинского национального муниципального района (по согласованию);</w:t>
            </w:r>
          </w:p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Образовательные организации Пряжинского национального муниципального района;</w:t>
            </w:r>
          </w:p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Учреждения культуры;</w:t>
            </w:r>
          </w:p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Общественные организации (по согласованию) </w:t>
            </w:r>
          </w:p>
        </w:tc>
      </w:tr>
      <w:tr w:rsidR="0007763E" w:rsidRPr="00E210C6" w:rsidTr="00ED17EA">
        <w:trPr>
          <w:trHeight w:val="13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муниципальной целевой программы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210C6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этнокультурного потенциала</w:t>
            </w:r>
            <w:r w:rsidRPr="00E210C6">
              <w:rPr>
                <w:rFonts w:ascii="Times New Roman" w:hAnsi="Times New Roman"/>
                <w:sz w:val="26"/>
                <w:szCs w:val="26"/>
              </w:rPr>
              <w:t xml:space="preserve"> карельского народа в Пряжинском национальном муниципальном районе</w:t>
            </w:r>
          </w:p>
        </w:tc>
      </w:tr>
      <w:tr w:rsidR="0007763E" w:rsidRPr="00E210C6" w:rsidTr="00ED17EA">
        <w:trPr>
          <w:trHeight w:val="138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муниципальной целевой программы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E210C6">
              <w:rPr>
                <w:sz w:val="26"/>
                <w:szCs w:val="26"/>
                <w:lang w:eastAsia="en-US"/>
              </w:rPr>
              <w:t>Способствовать расширению сферы применения карельского языка в районе путем его визуализации.</w:t>
            </w:r>
          </w:p>
          <w:p w:rsidR="0007763E" w:rsidRPr="00E210C6" w:rsidRDefault="0007763E" w:rsidP="00ED17EA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E210C6">
              <w:rPr>
                <w:color w:val="1A1A1A"/>
                <w:sz w:val="26"/>
                <w:szCs w:val="26"/>
                <w:shd w:val="clear" w:color="auto" w:fill="FFFFFF"/>
              </w:rPr>
              <w:t>Создавать условия для сохранения и популяризации карельского языка</w:t>
            </w:r>
          </w:p>
          <w:p w:rsidR="0007763E" w:rsidRPr="00E210C6" w:rsidRDefault="0007763E" w:rsidP="00ED17EA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E210C6">
              <w:rPr>
                <w:sz w:val="26"/>
                <w:szCs w:val="26"/>
                <w:lang w:eastAsia="en-US"/>
              </w:rPr>
              <w:t xml:space="preserve">Вовлечь жителей и гостей района в различные формы этнокультурной деятельности (языковая активность, </w:t>
            </w:r>
            <w:proofErr w:type="spellStart"/>
            <w:r w:rsidRPr="00E210C6">
              <w:rPr>
                <w:sz w:val="26"/>
                <w:szCs w:val="26"/>
                <w:lang w:eastAsia="en-US"/>
              </w:rPr>
              <w:t>межпоколенное</w:t>
            </w:r>
            <w:proofErr w:type="spellEnd"/>
            <w:r w:rsidRPr="00E210C6">
              <w:rPr>
                <w:sz w:val="26"/>
                <w:szCs w:val="26"/>
                <w:lang w:eastAsia="en-US"/>
              </w:rPr>
              <w:t xml:space="preserve"> общение, творчество, добровольчество и др.)</w:t>
            </w:r>
          </w:p>
          <w:p w:rsidR="0007763E" w:rsidRPr="00E210C6" w:rsidRDefault="0007763E" w:rsidP="00ED17EA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E210C6">
              <w:rPr>
                <w:sz w:val="26"/>
                <w:szCs w:val="26"/>
              </w:rPr>
              <w:t>Проводить мероприятия, направленные на развитие этнокультурного образования (олимпиады, конкурсы, выставки).</w:t>
            </w:r>
          </w:p>
          <w:p w:rsidR="0007763E" w:rsidRPr="00E210C6" w:rsidRDefault="0007763E" w:rsidP="00ED17EA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E210C6">
              <w:rPr>
                <w:sz w:val="26"/>
                <w:szCs w:val="26"/>
              </w:rPr>
              <w:t xml:space="preserve">Проводить работы по сохранению объектов культурного наследия и использовать их в патриотическом и этнокультурном воспитании. </w:t>
            </w:r>
          </w:p>
        </w:tc>
      </w:tr>
      <w:tr w:rsidR="0007763E" w:rsidRPr="00E210C6" w:rsidTr="00ED17EA">
        <w:trPr>
          <w:trHeight w:val="109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Этапы и сроки реализации </w:t>
            </w:r>
            <w:proofErr w:type="spellStart"/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муниципальнойцелевой</w:t>
            </w:r>
            <w:proofErr w:type="spellEnd"/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3E" w:rsidRPr="00E210C6" w:rsidRDefault="0007763E" w:rsidP="00ED1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– 202</w:t>
            </w:r>
            <w:r w:rsid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-20</w:t>
            </w:r>
            <w:r w:rsidR="009B6AB3"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 без выделения этапов</w:t>
            </w:r>
          </w:p>
          <w:p w:rsidR="0007763E" w:rsidRPr="00E210C6" w:rsidRDefault="0007763E" w:rsidP="00ED1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6AB3" w:rsidRPr="00E210C6" w:rsidTr="00360F54">
        <w:trPr>
          <w:trHeight w:val="902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9B6AB3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 финансового обеспечения муниципальной целевой программы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B3" w:rsidRPr="00E210C6" w:rsidRDefault="009B6AB3" w:rsidP="009B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ассигнований на реализацию программы составляет </w:t>
            </w:r>
            <w:r w:rsidR="00E210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1 160,8 </w:t>
            </w:r>
            <w:r w:rsidRPr="00E210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рублей, в том числе по годам:</w:t>
            </w:r>
          </w:p>
        </w:tc>
      </w:tr>
      <w:tr w:rsidR="009B6AB3" w:rsidRPr="00E210C6" w:rsidTr="00E210C6">
        <w:trPr>
          <w:trHeight w:val="90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9B6AB3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9B6AB3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0C6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9B6AB3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0C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тыс. рублей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9B6AB3" w:rsidP="00E210C6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210C6">
              <w:rPr>
                <w:color w:val="000000"/>
                <w:sz w:val="20"/>
                <w:szCs w:val="20"/>
              </w:rPr>
              <w:t>Бюджет Пряжинского национального муниципального района (тыс</w:t>
            </w:r>
            <w:proofErr w:type="gramStart"/>
            <w:r w:rsidRPr="00E210C6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E210C6">
              <w:rPr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9B6AB3" w:rsidP="00E2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C6">
              <w:rPr>
                <w:rFonts w:ascii="Times New Roman" w:hAnsi="Times New Roman" w:cs="Times New Roman"/>
                <w:sz w:val="20"/>
                <w:szCs w:val="20"/>
              </w:rPr>
              <w:t>Бюджет Республики Карелия</w:t>
            </w:r>
          </w:p>
        </w:tc>
      </w:tr>
      <w:tr w:rsidR="00E210C6" w:rsidRPr="00E210C6" w:rsidTr="00E210C6">
        <w:trPr>
          <w:trHeight w:val="273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0C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E210C6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E21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210C6" w:rsidRPr="00E210C6" w:rsidTr="00E210C6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0C6" w:rsidRPr="00E210C6" w:rsidRDefault="00E210C6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0C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210C6" w:rsidRPr="00E210C6" w:rsidTr="00E210C6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0C6" w:rsidRPr="00E210C6" w:rsidRDefault="00E210C6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0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210C6" w:rsidRPr="00E210C6" w:rsidTr="00E210C6">
        <w:trPr>
          <w:trHeight w:val="252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0C6" w:rsidRPr="00E210C6" w:rsidRDefault="00E210C6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0C6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6AB3" w:rsidRPr="00E210C6" w:rsidTr="00E210C6">
        <w:trPr>
          <w:trHeight w:val="283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AB3" w:rsidRPr="00E210C6" w:rsidRDefault="009B6AB3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9B6AB3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0C6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E210C6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E210C6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AB3" w:rsidRPr="00E210C6" w:rsidRDefault="00E210C6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210C6" w:rsidRPr="00E210C6" w:rsidTr="00E210C6">
        <w:trPr>
          <w:trHeight w:val="283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0C6" w:rsidRPr="00E210C6" w:rsidRDefault="00E210C6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E2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0C6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10C6" w:rsidRPr="00E210C6" w:rsidRDefault="00E210C6" w:rsidP="004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6AB3" w:rsidRPr="00E210C6" w:rsidTr="00ED17E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B3" w:rsidRPr="00E210C6" w:rsidRDefault="009B6AB3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Ожидаемые конечные результаты реализации муниципальной целевой программы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B3" w:rsidRPr="00E210C6" w:rsidRDefault="009B6AB3" w:rsidP="00ED17E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E210C6">
              <w:rPr>
                <w:sz w:val="26"/>
                <w:szCs w:val="26"/>
                <w:lang w:eastAsia="en-US"/>
              </w:rPr>
              <w:t>-расширение сферы применения карельского языка в районе путем его визуализации (адресные таблички, вывески с наименованиями учреждений и организаций и др.);</w:t>
            </w:r>
          </w:p>
          <w:p w:rsidR="009B6AB3" w:rsidRPr="00E210C6" w:rsidRDefault="009B6AB3" w:rsidP="00ED17E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E210C6">
              <w:rPr>
                <w:sz w:val="26"/>
                <w:szCs w:val="26"/>
                <w:lang w:eastAsia="en-US"/>
              </w:rPr>
              <w:t xml:space="preserve">-увеличение численности жителей района, вовлеченных в различные формы этнокультурной деятельности (языковая активность, </w:t>
            </w:r>
            <w:proofErr w:type="spellStart"/>
            <w:r w:rsidRPr="00E210C6">
              <w:rPr>
                <w:sz w:val="26"/>
                <w:szCs w:val="26"/>
                <w:lang w:eastAsia="en-US"/>
              </w:rPr>
              <w:t>межпоколенное</w:t>
            </w:r>
            <w:proofErr w:type="spellEnd"/>
            <w:r w:rsidRPr="00E210C6">
              <w:rPr>
                <w:sz w:val="26"/>
                <w:szCs w:val="26"/>
                <w:lang w:eastAsia="en-US"/>
              </w:rPr>
              <w:t xml:space="preserve"> общение, творчество, добровольчество и др.);</w:t>
            </w:r>
          </w:p>
          <w:p w:rsidR="009B6AB3" w:rsidRPr="00E210C6" w:rsidRDefault="009B6AB3" w:rsidP="00ED17E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E210C6">
              <w:rPr>
                <w:sz w:val="26"/>
                <w:szCs w:val="26"/>
              </w:rPr>
              <w:t>-улучшение материально-технической базы субъектов реализации национальной политики;</w:t>
            </w:r>
          </w:p>
          <w:p w:rsidR="009B6AB3" w:rsidRPr="00E210C6" w:rsidRDefault="009B6AB3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-увеличение количества мероприятий и проектов, направленных на сохранение карельского языка и развитие этнокультурного образования;</w:t>
            </w:r>
          </w:p>
          <w:p w:rsidR="009B6AB3" w:rsidRPr="00E210C6" w:rsidRDefault="009B6AB3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-увеличение количества жителей, желающих изучать карельский язык;</w:t>
            </w:r>
          </w:p>
          <w:p w:rsidR="009B6AB3" w:rsidRPr="00E210C6" w:rsidRDefault="009B6AB3" w:rsidP="00ED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0C6">
              <w:rPr>
                <w:rFonts w:ascii="Times New Roman" w:eastAsia="Times New Roman" w:hAnsi="Times New Roman" w:cs="Times New Roman"/>
                <w:sz w:val="26"/>
                <w:szCs w:val="26"/>
              </w:rPr>
              <w:t>-увеличение количества объектов культурного наследия, на которых проведены работы по сохранению и приспособлению для современного использования.</w:t>
            </w:r>
          </w:p>
        </w:tc>
      </w:tr>
    </w:tbl>
    <w:p w:rsidR="00610A61" w:rsidRPr="00E210C6" w:rsidRDefault="00610A61">
      <w:pPr>
        <w:rPr>
          <w:sz w:val="26"/>
          <w:szCs w:val="26"/>
        </w:rPr>
      </w:pPr>
    </w:p>
    <w:sectPr w:rsidR="00610A61" w:rsidRPr="00E210C6" w:rsidSect="0061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3209"/>
    <w:multiLevelType w:val="hybridMultilevel"/>
    <w:tmpl w:val="57FE13D4"/>
    <w:lvl w:ilvl="0" w:tplc="C898E330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63E"/>
    <w:rsid w:val="0007763E"/>
    <w:rsid w:val="001E2BDC"/>
    <w:rsid w:val="00225F9E"/>
    <w:rsid w:val="0041347E"/>
    <w:rsid w:val="00610A61"/>
    <w:rsid w:val="006F31E0"/>
    <w:rsid w:val="00805AD7"/>
    <w:rsid w:val="008B0D1B"/>
    <w:rsid w:val="008B144C"/>
    <w:rsid w:val="009B6AB3"/>
    <w:rsid w:val="00AE53AA"/>
    <w:rsid w:val="00D242AA"/>
    <w:rsid w:val="00D77E50"/>
    <w:rsid w:val="00DE796B"/>
    <w:rsid w:val="00E210C6"/>
    <w:rsid w:val="00F57998"/>
    <w:rsid w:val="00FE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7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last">
    <w:name w:val="acxsplast"/>
    <w:basedOn w:val="a"/>
    <w:rsid w:val="009B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2025-10-30T05:50:00Z</dcterms:created>
  <dcterms:modified xsi:type="dcterms:W3CDTF">2025-11-13T16:08:00Z</dcterms:modified>
</cp:coreProperties>
</file>