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22" w:rsidRPr="0051155A" w:rsidRDefault="00493B26" w:rsidP="00494D22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  <w:lang w:eastAsia="ar-SA"/>
        </w:rPr>
        <w:drawing>
          <wp:inline distT="0" distB="0" distL="0" distR="0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22" w:rsidRPr="0051155A" w:rsidRDefault="00494D22" w:rsidP="00494D22">
      <w:pPr>
        <w:tabs>
          <w:tab w:val="left" w:pos="1276"/>
        </w:tabs>
        <w:suppressAutoHyphens/>
        <w:ind w:left="1276" w:right="1324"/>
        <w:rPr>
          <w:sz w:val="28"/>
          <w:szCs w:val="28"/>
          <w:lang w:eastAsia="ar-SA"/>
        </w:rPr>
      </w:pPr>
    </w:p>
    <w:p w:rsidR="00494D22" w:rsidRPr="0051155A" w:rsidRDefault="00494D22" w:rsidP="00494D2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51155A">
        <w:rPr>
          <w:sz w:val="28"/>
          <w:szCs w:val="28"/>
          <w:lang w:eastAsia="ar-SA"/>
        </w:rPr>
        <w:t>Республика Карелия</w:t>
      </w:r>
    </w:p>
    <w:p w:rsidR="00494D22" w:rsidRPr="0051155A" w:rsidRDefault="00494D22" w:rsidP="00494D22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51155A">
        <w:rPr>
          <w:sz w:val="28"/>
          <w:szCs w:val="28"/>
          <w:lang w:val="en-US" w:eastAsia="ar-SA"/>
        </w:rPr>
        <w:t>Karjalan</w:t>
      </w:r>
      <w:r w:rsidRPr="0051155A">
        <w:rPr>
          <w:sz w:val="28"/>
          <w:szCs w:val="28"/>
          <w:lang w:eastAsia="ar-SA"/>
        </w:rPr>
        <w:t xml:space="preserve"> </w:t>
      </w:r>
      <w:r w:rsidRPr="0051155A">
        <w:rPr>
          <w:sz w:val="28"/>
          <w:szCs w:val="28"/>
          <w:lang w:val="en-US" w:eastAsia="ar-SA"/>
        </w:rPr>
        <w:t>Tazavaldu</w:t>
      </w:r>
    </w:p>
    <w:p w:rsidR="00494D22" w:rsidRPr="0051155A" w:rsidRDefault="00494D22" w:rsidP="00494D22">
      <w:pPr>
        <w:suppressAutoHyphens/>
        <w:jc w:val="center"/>
        <w:rPr>
          <w:sz w:val="28"/>
          <w:szCs w:val="28"/>
          <w:lang w:eastAsia="ar-SA"/>
        </w:rPr>
      </w:pPr>
      <w:r w:rsidRPr="0051155A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494D22" w:rsidRPr="0051155A" w:rsidRDefault="00494D22" w:rsidP="00494D22">
      <w:pPr>
        <w:suppressAutoHyphens/>
        <w:jc w:val="center"/>
        <w:rPr>
          <w:sz w:val="28"/>
          <w:szCs w:val="28"/>
          <w:lang w:val="fi-FI" w:eastAsia="ar-SA"/>
        </w:rPr>
      </w:pPr>
      <w:r w:rsidRPr="0051155A">
        <w:rPr>
          <w:sz w:val="28"/>
          <w:szCs w:val="28"/>
          <w:lang w:val="fi-FI" w:eastAsia="ar-SA"/>
        </w:rPr>
        <w:t>Priäžän kanzallizen piirin hallindo</w:t>
      </w:r>
    </w:p>
    <w:p w:rsidR="00494D22" w:rsidRPr="0051155A" w:rsidRDefault="00494D22" w:rsidP="00494D22">
      <w:pPr>
        <w:keepNext/>
        <w:jc w:val="center"/>
        <w:outlineLvl w:val="1"/>
        <w:rPr>
          <w:b/>
          <w:bCs/>
          <w:iCs/>
          <w:sz w:val="28"/>
          <w:szCs w:val="28"/>
          <w:lang w:val="fi-FI"/>
        </w:rPr>
      </w:pPr>
    </w:p>
    <w:p w:rsidR="00494D22" w:rsidRPr="0051155A" w:rsidRDefault="00494D22" w:rsidP="00494D22">
      <w:pPr>
        <w:keepNext/>
        <w:jc w:val="center"/>
        <w:outlineLvl w:val="0"/>
        <w:rPr>
          <w:b/>
          <w:sz w:val="28"/>
          <w:szCs w:val="28"/>
        </w:rPr>
      </w:pPr>
      <w:r w:rsidRPr="0051155A">
        <w:rPr>
          <w:b/>
          <w:sz w:val="28"/>
          <w:szCs w:val="28"/>
        </w:rPr>
        <w:t>ПОСТАНОВЛЕНИЕ</w:t>
      </w:r>
    </w:p>
    <w:p w:rsidR="00494D22" w:rsidRPr="0051155A" w:rsidRDefault="00494D22" w:rsidP="00494D22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51155A">
        <w:rPr>
          <w:iCs/>
          <w:sz w:val="28"/>
          <w:szCs w:val="28"/>
          <w:lang w:val="fi-FI"/>
        </w:rPr>
        <w:t xml:space="preserve"> «</w:t>
      </w:r>
      <w:r w:rsidR="0086568B" w:rsidRPr="0051155A">
        <w:rPr>
          <w:iCs/>
          <w:sz w:val="28"/>
          <w:szCs w:val="28"/>
        </w:rPr>
        <w:t>21</w:t>
      </w:r>
      <w:r w:rsidR="00F76732" w:rsidRPr="0051155A">
        <w:rPr>
          <w:iCs/>
          <w:sz w:val="28"/>
          <w:szCs w:val="28"/>
        </w:rPr>
        <w:t xml:space="preserve">» </w:t>
      </w:r>
      <w:r w:rsidR="0028101A" w:rsidRPr="0051155A">
        <w:rPr>
          <w:iCs/>
          <w:sz w:val="28"/>
          <w:szCs w:val="28"/>
        </w:rPr>
        <w:t>января</w:t>
      </w:r>
      <w:r w:rsidRPr="0051155A">
        <w:rPr>
          <w:iCs/>
          <w:sz w:val="28"/>
          <w:szCs w:val="28"/>
          <w:lang w:val="fi-FI"/>
        </w:rPr>
        <w:t xml:space="preserve"> 20</w:t>
      </w:r>
      <w:r w:rsidR="007E02C9" w:rsidRPr="0051155A">
        <w:rPr>
          <w:iCs/>
          <w:sz w:val="28"/>
          <w:szCs w:val="28"/>
        </w:rPr>
        <w:t>2</w:t>
      </w:r>
      <w:r w:rsidR="0028101A" w:rsidRPr="0051155A">
        <w:rPr>
          <w:iCs/>
          <w:sz w:val="28"/>
          <w:szCs w:val="28"/>
        </w:rPr>
        <w:t>2</w:t>
      </w:r>
      <w:r w:rsidRPr="0051155A">
        <w:rPr>
          <w:iCs/>
          <w:sz w:val="28"/>
          <w:szCs w:val="28"/>
          <w:lang w:val="fi-FI"/>
        </w:rPr>
        <w:t xml:space="preserve"> </w:t>
      </w:r>
      <w:r w:rsidRPr="0051155A">
        <w:rPr>
          <w:iCs/>
          <w:sz w:val="28"/>
          <w:szCs w:val="28"/>
        </w:rPr>
        <w:t>г</w:t>
      </w:r>
      <w:r w:rsidRPr="0051155A">
        <w:rPr>
          <w:iCs/>
          <w:sz w:val="28"/>
          <w:szCs w:val="28"/>
          <w:lang w:val="fi-FI"/>
        </w:rPr>
        <w:t xml:space="preserve">.                                                </w:t>
      </w:r>
      <w:r w:rsidRPr="0051155A">
        <w:rPr>
          <w:iCs/>
          <w:sz w:val="28"/>
          <w:szCs w:val="28"/>
        </w:rPr>
        <w:tab/>
      </w:r>
      <w:r w:rsidRPr="0051155A">
        <w:rPr>
          <w:iCs/>
          <w:sz w:val="28"/>
          <w:szCs w:val="28"/>
          <w:lang w:val="fi-FI"/>
        </w:rPr>
        <w:t xml:space="preserve">   </w:t>
      </w:r>
      <w:r w:rsidR="00E57954" w:rsidRPr="0051155A">
        <w:rPr>
          <w:iCs/>
          <w:sz w:val="28"/>
          <w:szCs w:val="28"/>
        </w:rPr>
        <w:t xml:space="preserve">                 </w:t>
      </w:r>
      <w:r w:rsidR="002B5ABF" w:rsidRPr="0051155A">
        <w:rPr>
          <w:iCs/>
          <w:sz w:val="28"/>
          <w:szCs w:val="28"/>
          <w:lang w:val="fi-FI"/>
        </w:rPr>
        <w:t xml:space="preserve">  </w:t>
      </w:r>
      <w:r w:rsidR="00666995" w:rsidRPr="0051155A">
        <w:rPr>
          <w:iCs/>
          <w:sz w:val="28"/>
          <w:szCs w:val="28"/>
        </w:rPr>
        <w:t xml:space="preserve">   </w:t>
      </w:r>
      <w:r w:rsidRPr="0051155A">
        <w:rPr>
          <w:iCs/>
          <w:sz w:val="28"/>
          <w:szCs w:val="28"/>
        </w:rPr>
        <w:t xml:space="preserve">№ </w:t>
      </w:r>
      <w:r w:rsidR="0086568B" w:rsidRPr="0051155A">
        <w:rPr>
          <w:iCs/>
          <w:sz w:val="28"/>
          <w:szCs w:val="28"/>
        </w:rPr>
        <w:t>46</w:t>
      </w:r>
    </w:p>
    <w:p w:rsidR="00494D22" w:rsidRPr="0051155A" w:rsidRDefault="00494D22" w:rsidP="0049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494D22" w:rsidRPr="0051155A" w:rsidRDefault="002B5ABF" w:rsidP="00494D22">
      <w:pPr>
        <w:keepNext/>
        <w:jc w:val="center"/>
        <w:outlineLvl w:val="0"/>
        <w:rPr>
          <w:sz w:val="28"/>
          <w:szCs w:val="28"/>
        </w:rPr>
      </w:pPr>
      <w:r w:rsidRPr="0051155A">
        <w:rPr>
          <w:sz w:val="28"/>
          <w:szCs w:val="28"/>
        </w:rPr>
        <w:t>п</w:t>
      </w:r>
      <w:r w:rsidR="00494D22" w:rsidRPr="0051155A">
        <w:rPr>
          <w:sz w:val="28"/>
          <w:szCs w:val="28"/>
        </w:rPr>
        <w:t>гт</w:t>
      </w:r>
      <w:r w:rsidRPr="0051155A">
        <w:rPr>
          <w:sz w:val="28"/>
          <w:szCs w:val="28"/>
        </w:rPr>
        <w:t>.</w:t>
      </w:r>
      <w:r w:rsidR="00494D22" w:rsidRPr="0051155A">
        <w:rPr>
          <w:sz w:val="28"/>
          <w:szCs w:val="28"/>
        </w:rPr>
        <w:t xml:space="preserve"> Пряжа</w:t>
      </w:r>
    </w:p>
    <w:p w:rsidR="00494D22" w:rsidRPr="0051155A" w:rsidRDefault="00494D22" w:rsidP="00494D22">
      <w:pPr>
        <w:keepNext/>
        <w:jc w:val="center"/>
        <w:outlineLvl w:val="0"/>
        <w:rPr>
          <w:sz w:val="28"/>
          <w:szCs w:val="28"/>
        </w:rPr>
      </w:pPr>
      <w:r w:rsidRPr="0051155A">
        <w:rPr>
          <w:sz w:val="28"/>
          <w:szCs w:val="28"/>
          <w:lang w:eastAsia="ar-SA"/>
        </w:rPr>
        <w:t xml:space="preserve">Priäžän </w:t>
      </w:r>
      <w:r w:rsidRPr="0051155A">
        <w:rPr>
          <w:sz w:val="28"/>
          <w:szCs w:val="28"/>
          <w:lang w:val="en-US" w:eastAsia="ar-SA"/>
        </w:rPr>
        <w:t>kyl</w:t>
      </w:r>
      <w:r w:rsidRPr="0051155A">
        <w:rPr>
          <w:sz w:val="28"/>
          <w:szCs w:val="28"/>
          <w:lang w:eastAsia="ar-SA"/>
        </w:rPr>
        <w:t>ä</w:t>
      </w:r>
    </w:p>
    <w:p w:rsidR="003317F1" w:rsidRPr="0051155A" w:rsidRDefault="003317F1" w:rsidP="00331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317F1" w:rsidRPr="0051155A" w:rsidRDefault="002B5ABF" w:rsidP="00E9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1155A">
        <w:rPr>
          <w:b/>
          <w:sz w:val="28"/>
          <w:szCs w:val="28"/>
        </w:rPr>
        <w:t>О соглашениях, которые предусматривают меры по социально-экономическому развитию и оздоровлению муниципальных финансов поселения</w:t>
      </w:r>
    </w:p>
    <w:p w:rsidR="00666995" w:rsidRPr="0051155A" w:rsidRDefault="00666995" w:rsidP="006669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</w:p>
    <w:p w:rsidR="00666995" w:rsidRPr="0051155A" w:rsidRDefault="00666995" w:rsidP="006669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51155A">
        <w:rPr>
          <w:rFonts w:ascii="Times New Roman" w:hAnsi="Times New Roman" w:cs="Times New Roman"/>
          <w:b w:val="0"/>
          <w:sz w:val="24"/>
          <w:szCs w:val="26"/>
        </w:rPr>
        <w:t>Список изменяющих документов</w:t>
      </w:r>
    </w:p>
    <w:p w:rsidR="00666995" w:rsidRPr="0051155A" w:rsidRDefault="00666995" w:rsidP="006669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51155A">
        <w:rPr>
          <w:rFonts w:ascii="Times New Roman" w:hAnsi="Times New Roman" w:cs="Times New Roman"/>
          <w:b w:val="0"/>
          <w:sz w:val="24"/>
          <w:szCs w:val="26"/>
        </w:rPr>
        <w:t>(в ред. Постановлений администрации Пряжинского национального муниципального района от 10.01.2024 № 5, от 08.02.2024 № 52, от 28.01.2025 №</w:t>
      </w:r>
      <w:r w:rsidR="00493B26" w:rsidRPr="0051155A">
        <w:rPr>
          <w:rFonts w:ascii="Times New Roman" w:hAnsi="Times New Roman" w:cs="Times New Roman"/>
          <w:b w:val="0"/>
          <w:sz w:val="24"/>
          <w:szCs w:val="26"/>
        </w:rPr>
        <w:t xml:space="preserve"> 50</w:t>
      </w:r>
      <w:r w:rsidRPr="0051155A">
        <w:rPr>
          <w:rFonts w:ascii="Times New Roman" w:hAnsi="Times New Roman" w:cs="Times New Roman"/>
          <w:b w:val="0"/>
          <w:sz w:val="24"/>
          <w:szCs w:val="26"/>
        </w:rPr>
        <w:t>)</w:t>
      </w:r>
    </w:p>
    <w:p w:rsidR="00E27A06" w:rsidRPr="0051155A" w:rsidRDefault="00E27A06" w:rsidP="00E27A06">
      <w:pPr>
        <w:ind w:firstLine="720"/>
        <w:jc w:val="both"/>
        <w:rPr>
          <w:sz w:val="27"/>
          <w:szCs w:val="27"/>
        </w:rPr>
      </w:pPr>
    </w:p>
    <w:p w:rsidR="00A65B49" w:rsidRPr="0051155A" w:rsidRDefault="00375DD4" w:rsidP="002B5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ab/>
      </w:r>
      <w:r w:rsidR="0028101A" w:rsidRPr="005115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2B5ABF" w:rsidRPr="0051155A">
          <w:rPr>
            <w:rFonts w:ascii="Times New Roman" w:hAnsi="Times New Roman" w:cs="Times New Roman"/>
            <w:sz w:val="28"/>
            <w:szCs w:val="28"/>
          </w:rPr>
          <w:t>подпунктом «и»</w:t>
        </w:r>
        <w:r w:rsidR="0028101A" w:rsidRPr="0051155A">
          <w:rPr>
            <w:rFonts w:ascii="Times New Roman" w:hAnsi="Times New Roman" w:cs="Times New Roman"/>
            <w:sz w:val="28"/>
            <w:szCs w:val="28"/>
          </w:rPr>
          <w:t xml:space="preserve"> пункта 3 части 2 статьи 10</w:t>
        </w:r>
      </w:hyperlink>
      <w:r w:rsidR="0028101A" w:rsidRPr="0051155A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1 ноября 2005 года </w:t>
      </w:r>
      <w:r w:rsidR="00E974AA" w:rsidRPr="0051155A">
        <w:rPr>
          <w:rFonts w:ascii="Times New Roman" w:hAnsi="Times New Roman" w:cs="Times New Roman"/>
          <w:sz w:val="28"/>
          <w:szCs w:val="28"/>
        </w:rPr>
        <w:t>№</w:t>
      </w:r>
      <w:r w:rsidR="0028101A" w:rsidRPr="0051155A">
        <w:rPr>
          <w:rFonts w:ascii="Times New Roman" w:hAnsi="Times New Roman" w:cs="Times New Roman"/>
          <w:sz w:val="28"/>
          <w:szCs w:val="28"/>
        </w:rPr>
        <w:t xml:space="preserve"> 915-ЗРК </w:t>
      </w:r>
      <w:r w:rsidR="002B5ABF" w:rsidRPr="0051155A">
        <w:rPr>
          <w:rFonts w:ascii="Times New Roman" w:hAnsi="Times New Roman" w:cs="Times New Roman"/>
          <w:sz w:val="28"/>
          <w:szCs w:val="28"/>
        </w:rPr>
        <w:t>«</w:t>
      </w:r>
      <w:r w:rsidR="0028101A" w:rsidRPr="0051155A">
        <w:rPr>
          <w:rFonts w:ascii="Times New Roman" w:hAnsi="Times New Roman" w:cs="Times New Roman"/>
          <w:sz w:val="28"/>
          <w:szCs w:val="28"/>
        </w:rPr>
        <w:t>О межбюджетных отношениях в Республике Карелия</w:t>
      </w:r>
      <w:r w:rsidR="002B5ABF" w:rsidRPr="0051155A">
        <w:rPr>
          <w:rFonts w:ascii="Times New Roman" w:hAnsi="Times New Roman" w:cs="Times New Roman"/>
          <w:sz w:val="28"/>
          <w:szCs w:val="28"/>
        </w:rPr>
        <w:t>»</w:t>
      </w:r>
      <w:r w:rsidR="00A65B49" w:rsidRPr="0051155A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Карелия от 30 декабря 2020 года №659-П «О соглашениях, которые предусматривают меры по социально-экономическому развитию и оздоровлению муниципальных финансов поселения»,</w:t>
      </w:r>
    </w:p>
    <w:p w:rsidR="00A65B49" w:rsidRPr="0051155A" w:rsidRDefault="002B5ABF" w:rsidP="00A6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администрация Пряжинского национального муниципального района</w:t>
      </w:r>
    </w:p>
    <w:p w:rsidR="00A65B49" w:rsidRPr="0051155A" w:rsidRDefault="00A65B49" w:rsidP="00A6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5ABF" w:rsidRPr="0051155A" w:rsidRDefault="00A65B49" w:rsidP="00A65B4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1155A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A65B49" w:rsidRPr="0051155A" w:rsidRDefault="00A65B49" w:rsidP="00A6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1. Установить, что соглашение, которое предусматривает меры по социально-экономическому развитию и оздоровлению муниципальных финансов поселения (далее - соглашение), заключается между администрацией </w:t>
      </w:r>
      <w:r w:rsidR="002B5ABF" w:rsidRPr="0051155A">
        <w:rPr>
          <w:rFonts w:ascii="Times New Roman" w:hAnsi="Times New Roman" w:cs="Times New Roman"/>
          <w:sz w:val="28"/>
          <w:szCs w:val="28"/>
        </w:rPr>
        <w:t xml:space="preserve">Пряжинского национального </w:t>
      </w:r>
      <w:r w:rsidRPr="0051155A">
        <w:rPr>
          <w:rFonts w:ascii="Times New Roman" w:hAnsi="Times New Roman" w:cs="Times New Roman"/>
          <w:sz w:val="28"/>
          <w:szCs w:val="28"/>
        </w:rPr>
        <w:t>муниципального района (далее - уполномоченный орган) и поселени</w:t>
      </w:r>
      <w:r w:rsidR="00F25E1F" w:rsidRPr="0051155A">
        <w:rPr>
          <w:rFonts w:ascii="Times New Roman" w:hAnsi="Times New Roman" w:cs="Times New Roman"/>
          <w:sz w:val="28"/>
          <w:szCs w:val="28"/>
        </w:rPr>
        <w:t>ем</w:t>
      </w:r>
      <w:r w:rsidRPr="0051155A">
        <w:rPr>
          <w:rFonts w:ascii="Times New Roman" w:hAnsi="Times New Roman" w:cs="Times New Roman"/>
          <w:sz w:val="28"/>
          <w:szCs w:val="28"/>
        </w:rPr>
        <w:t>, получающ</w:t>
      </w:r>
      <w:r w:rsidR="00F25E1F" w:rsidRPr="0051155A">
        <w:rPr>
          <w:rFonts w:ascii="Times New Roman" w:hAnsi="Times New Roman" w:cs="Times New Roman"/>
          <w:sz w:val="28"/>
          <w:szCs w:val="28"/>
        </w:rPr>
        <w:t>им</w:t>
      </w:r>
      <w:r w:rsidRPr="0051155A">
        <w:rPr>
          <w:rFonts w:ascii="Times New Roman" w:hAnsi="Times New Roman" w:cs="Times New Roman"/>
          <w:sz w:val="28"/>
          <w:szCs w:val="28"/>
        </w:rPr>
        <w:t xml:space="preserve"> в текущем финансовом году дотацию на выравнивание бюджетной обеспеченности поселений (далее - дотация, поселение), в следующем порядке:</w:t>
      </w: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соглашение подписывается главой поселения и представляется в уполномоченный орган до 2</w:t>
      </w:r>
      <w:r w:rsidR="00F3052F" w:rsidRPr="0051155A">
        <w:rPr>
          <w:rFonts w:ascii="Times New Roman" w:hAnsi="Times New Roman" w:cs="Times New Roman"/>
          <w:sz w:val="28"/>
          <w:szCs w:val="28"/>
        </w:rPr>
        <w:t>8</w:t>
      </w:r>
      <w:r w:rsidRPr="0051155A">
        <w:rPr>
          <w:rFonts w:ascii="Times New Roman" w:hAnsi="Times New Roman" w:cs="Times New Roman"/>
          <w:sz w:val="28"/>
          <w:szCs w:val="28"/>
        </w:rPr>
        <w:t xml:space="preserve"> января текущего финансового года;</w:t>
      </w: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lastRenderedPageBreak/>
        <w:t>соглашение подписывается уполномоченным органом не позднее 3 февраля текущего финансового года.</w:t>
      </w: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Соглашение не заключается в случае</w:t>
      </w:r>
      <w:r w:rsidR="004D45D2" w:rsidRPr="0051155A">
        <w:rPr>
          <w:rFonts w:ascii="Times New Roman" w:hAnsi="Times New Roman" w:cs="Times New Roman"/>
          <w:sz w:val="28"/>
          <w:szCs w:val="28"/>
        </w:rPr>
        <w:t>:</w:t>
      </w:r>
      <w:r w:rsidRPr="00511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D2" w:rsidRPr="0051155A" w:rsidRDefault="004D45D2" w:rsidP="004D45D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1155A">
        <w:rPr>
          <w:sz w:val="28"/>
          <w:szCs w:val="28"/>
        </w:rPr>
        <w:t>направления главой местной администрации поселения до 28 января текущего финансового года в уполномоченный орган письменного уведомления об отказе от получения дотации в текущем финансовом году;</w:t>
      </w:r>
    </w:p>
    <w:p w:rsidR="004D45D2" w:rsidRPr="0051155A" w:rsidRDefault="004D45D2" w:rsidP="004D45D2">
      <w:pPr>
        <w:ind w:firstLine="709"/>
        <w:jc w:val="both"/>
        <w:rPr>
          <w:sz w:val="28"/>
          <w:szCs w:val="28"/>
        </w:rPr>
      </w:pPr>
      <w:r w:rsidRPr="0051155A">
        <w:rPr>
          <w:sz w:val="28"/>
          <w:szCs w:val="28"/>
        </w:rPr>
        <w:t>предоставления соглашения, подписанного главой администрации муниципального образования, в уполномоченный орган после 28 января текущего финансового года.</w:t>
      </w: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2. Установить, что соглашение должно содержать обязательства, включенные в перечень обязательств органа местного самоуправления поселения, получающего в текущем финансовом году дотацию, подлежащих включению в соглашение, которым предусматриваются меры по социально-экономическому развитию и оздоровлению муниципальных финансов поселения (далее - перечень), приведенный в </w:t>
      </w:r>
      <w:hyperlink w:anchor="Par39" w:tooltip="ПЕРЕЧЕНЬ" w:history="1">
        <w:r w:rsidRPr="0051155A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1155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3. </w:t>
      </w:r>
      <w:r w:rsidR="000F26A0" w:rsidRPr="0051155A">
        <w:rPr>
          <w:rFonts w:ascii="Times New Roman" w:hAnsi="Times New Roman" w:cs="Times New Roman"/>
          <w:sz w:val="28"/>
          <w:szCs w:val="28"/>
        </w:rPr>
        <w:t>Утратил силу.</w:t>
      </w:r>
    </w:p>
    <w:p w:rsidR="000F26A0" w:rsidRPr="0051155A" w:rsidRDefault="0028101A" w:rsidP="000F26A0">
      <w:pPr>
        <w:ind w:firstLine="720"/>
        <w:jc w:val="both"/>
        <w:rPr>
          <w:sz w:val="28"/>
          <w:szCs w:val="28"/>
        </w:rPr>
      </w:pPr>
      <w:r w:rsidRPr="0051155A">
        <w:rPr>
          <w:sz w:val="28"/>
          <w:szCs w:val="28"/>
        </w:rPr>
        <w:t xml:space="preserve">4. </w:t>
      </w:r>
      <w:r w:rsidR="000F26A0" w:rsidRPr="0051155A">
        <w:rPr>
          <w:sz w:val="28"/>
          <w:szCs w:val="28"/>
        </w:rPr>
        <w:t>В случае невыполнения органом местного самоуправления поселения обязательств, установленных настоящим постановлением, применяются меры ответственности, предусмотренные законодательством Российской Федерации.</w:t>
      </w: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5. Установить, что освобождение от ответственности за неисполнение или ненадлежащее исполнение обязательств, предусмотренных соглашением, осуществляется в случае прекращения полномочий главы поселения, подписавшего это соглашение, и назначения в текущем финансовом году другого лица главой поселения (временно исполняющим обязанности главы поселения).</w:t>
      </w:r>
    </w:p>
    <w:p w:rsidR="000F26A0" w:rsidRPr="0051155A" w:rsidRDefault="0028101A" w:rsidP="000F26A0">
      <w:pPr>
        <w:ind w:firstLine="720"/>
        <w:jc w:val="both"/>
        <w:rPr>
          <w:sz w:val="28"/>
          <w:szCs w:val="28"/>
        </w:rPr>
      </w:pPr>
      <w:r w:rsidRPr="0051155A">
        <w:rPr>
          <w:sz w:val="28"/>
          <w:szCs w:val="28"/>
        </w:rPr>
        <w:t xml:space="preserve">6. </w:t>
      </w:r>
      <w:r w:rsidR="000F26A0" w:rsidRPr="0051155A">
        <w:rPr>
          <w:sz w:val="28"/>
          <w:szCs w:val="28"/>
        </w:rPr>
        <w:t>Уполномоченному органу осуществлять ежеквартально мониторинг исполнения органами местного самоуправления поселений обязательств, предусмотренных пунктами 1 (за исключением подпункта 4), 2 (за исключением подпунктов 2, 4) и 3 перечня.</w:t>
      </w:r>
    </w:p>
    <w:p w:rsidR="000F26A0" w:rsidRPr="0051155A" w:rsidRDefault="000F26A0" w:rsidP="000F26A0">
      <w:pPr>
        <w:ind w:firstLine="720"/>
        <w:jc w:val="both"/>
        <w:rPr>
          <w:sz w:val="28"/>
          <w:szCs w:val="28"/>
        </w:rPr>
      </w:pPr>
      <w:r w:rsidRPr="0051155A">
        <w:rPr>
          <w:sz w:val="28"/>
          <w:szCs w:val="28"/>
        </w:rPr>
        <w:t>Мониторинг исполнения органами местного самоуправления поселений обязательств, предусмотренных подпунктом 4 пункта 1 перечня, осуществляется по итогам отчетного года, подпунктом 2 пункта 2 перечня в срок до 10 марта текущего финансового года, подпунктом 4 пункта 2 перечня в срок до 15 февраля текущего финансового года.</w:t>
      </w:r>
    </w:p>
    <w:p w:rsidR="000F26A0" w:rsidRPr="0051155A" w:rsidRDefault="000F26A0" w:rsidP="000F26A0">
      <w:pPr>
        <w:ind w:firstLine="709"/>
        <w:jc w:val="both"/>
        <w:rPr>
          <w:sz w:val="28"/>
          <w:szCs w:val="28"/>
        </w:rPr>
      </w:pPr>
      <w:r w:rsidRPr="0051155A">
        <w:rPr>
          <w:sz w:val="28"/>
          <w:szCs w:val="28"/>
        </w:rPr>
        <w:t>6.1. В случае невыполнения обязательств, предусмотренных подпунктами 2, 4, 12 пункта 2 перечня, уполномоченным органом осуществляется приостановление предоставления дотации в объеме 25% от предусмотренных бюджетных ассигнований на соответствующий(ие) месяц(ы) в срок до исполнения соответствующего(их) обязательства(в).</w:t>
      </w:r>
    </w:p>
    <w:p w:rsidR="0028101A" w:rsidRPr="0051155A" w:rsidRDefault="0028101A" w:rsidP="002B5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</w:t>
      </w:r>
      <w:r w:rsidR="002B5ABF" w:rsidRPr="0051155A"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51155A">
        <w:rPr>
          <w:rFonts w:ascii="Times New Roman" w:hAnsi="Times New Roman" w:cs="Times New Roman"/>
          <w:sz w:val="28"/>
          <w:szCs w:val="28"/>
        </w:rPr>
        <w:t>.</w:t>
      </w:r>
    </w:p>
    <w:p w:rsidR="00493B26" w:rsidRPr="0051155A" w:rsidRDefault="00493B26" w:rsidP="0049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93B26" w:rsidRPr="0051155A" w:rsidRDefault="00493B26" w:rsidP="0049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1155A">
        <w:rPr>
          <w:sz w:val="28"/>
          <w:szCs w:val="28"/>
        </w:rPr>
        <w:t xml:space="preserve">                                                                                                    Глава администрации</w:t>
      </w:r>
      <w:r w:rsidR="009A0064" w:rsidRPr="0051155A">
        <w:rPr>
          <w:sz w:val="28"/>
          <w:szCs w:val="28"/>
        </w:rPr>
        <w:tab/>
      </w:r>
      <w:r w:rsidR="00D635FA" w:rsidRPr="0051155A">
        <w:rPr>
          <w:sz w:val="28"/>
          <w:szCs w:val="28"/>
        </w:rPr>
        <w:t xml:space="preserve">          </w:t>
      </w:r>
    </w:p>
    <w:p w:rsidR="003E270C" w:rsidRPr="0051155A" w:rsidRDefault="0079719F" w:rsidP="0049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1155A">
        <w:rPr>
          <w:sz w:val="28"/>
          <w:szCs w:val="28"/>
        </w:rPr>
        <w:t>О.М. Гаврош</w:t>
      </w:r>
    </w:p>
    <w:p w:rsidR="000931D8" w:rsidRPr="0051155A" w:rsidRDefault="000931D8" w:rsidP="000F26A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B5ABF" w:rsidRPr="0051155A" w:rsidRDefault="002B5ABF" w:rsidP="00A65B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5ABF" w:rsidRPr="0051155A" w:rsidRDefault="002B5ABF" w:rsidP="00A6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B5ABF" w:rsidRPr="0051155A" w:rsidRDefault="002B5ABF" w:rsidP="00A6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</w:t>
      </w:r>
    </w:p>
    <w:p w:rsidR="002B5ABF" w:rsidRPr="0051155A" w:rsidRDefault="002B5ABF" w:rsidP="00A6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B5ABF" w:rsidRPr="0051155A" w:rsidRDefault="002B5ABF" w:rsidP="00A6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от «2</w:t>
      </w:r>
      <w:r w:rsidR="0086568B" w:rsidRPr="0051155A">
        <w:rPr>
          <w:rFonts w:ascii="Times New Roman" w:hAnsi="Times New Roman" w:cs="Times New Roman"/>
          <w:sz w:val="28"/>
          <w:szCs w:val="28"/>
        </w:rPr>
        <w:t>1</w:t>
      </w:r>
      <w:r w:rsidRPr="0051155A">
        <w:rPr>
          <w:rFonts w:ascii="Times New Roman" w:hAnsi="Times New Roman" w:cs="Times New Roman"/>
          <w:sz w:val="28"/>
          <w:szCs w:val="28"/>
        </w:rPr>
        <w:t xml:space="preserve">» января 2022 года № </w:t>
      </w:r>
      <w:r w:rsidR="0086568B" w:rsidRPr="0051155A">
        <w:rPr>
          <w:rFonts w:ascii="Times New Roman" w:hAnsi="Times New Roman" w:cs="Times New Roman"/>
          <w:sz w:val="28"/>
          <w:szCs w:val="28"/>
        </w:rPr>
        <w:t>46</w:t>
      </w:r>
    </w:p>
    <w:p w:rsidR="002B5ABF" w:rsidRPr="0051155A" w:rsidRDefault="002B5ABF" w:rsidP="00A65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B26" w:rsidRPr="0051155A" w:rsidRDefault="00493B26" w:rsidP="00A65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1D8" w:rsidRPr="0051155A" w:rsidRDefault="000931D8" w:rsidP="000931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 w:rsidRPr="0051155A">
        <w:rPr>
          <w:rFonts w:ascii="Times New Roman" w:hAnsi="Times New Roman" w:cs="Times New Roman"/>
          <w:sz w:val="24"/>
          <w:szCs w:val="24"/>
        </w:rPr>
        <w:t>ПЕРЕЧЕНЬ</w:t>
      </w:r>
    </w:p>
    <w:p w:rsidR="000931D8" w:rsidRPr="0051155A" w:rsidRDefault="000931D8" w:rsidP="000931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55A">
        <w:rPr>
          <w:rFonts w:ascii="Times New Roman" w:hAnsi="Times New Roman" w:cs="Times New Roman"/>
          <w:sz w:val="24"/>
          <w:szCs w:val="24"/>
        </w:rPr>
        <w:t>ОБЯЗАТЕЛЬСТВ ОРГАНА МЕСТНОГО САМОУПРАВЛЕНИЯ</w:t>
      </w:r>
    </w:p>
    <w:p w:rsidR="000931D8" w:rsidRPr="0051155A" w:rsidRDefault="000931D8" w:rsidP="000931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55A">
        <w:rPr>
          <w:rFonts w:ascii="Times New Roman" w:hAnsi="Times New Roman" w:cs="Times New Roman"/>
          <w:sz w:val="24"/>
          <w:szCs w:val="24"/>
        </w:rPr>
        <w:t>ПОСЕЛЕНИЯ, ПОЛУЧАЮЩЕГО В ТЕКУЩЕМ ФИНАНСОВОМ ГОДУ ДОТАЦИЮ</w:t>
      </w:r>
    </w:p>
    <w:p w:rsidR="000931D8" w:rsidRPr="0051155A" w:rsidRDefault="000931D8" w:rsidP="000931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155A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ПОСЕЛЕНИЙ,</w:t>
      </w:r>
    </w:p>
    <w:p w:rsidR="000931D8" w:rsidRPr="0051155A" w:rsidRDefault="000931D8" w:rsidP="000931D8">
      <w:pPr>
        <w:pStyle w:val="ConsPlusTitle"/>
        <w:jc w:val="center"/>
        <w:rPr>
          <w:rFonts w:ascii="Times New Roman" w:hAnsi="Times New Roman" w:cs="Times New Roman"/>
        </w:rPr>
      </w:pPr>
      <w:r w:rsidRPr="0051155A">
        <w:rPr>
          <w:rFonts w:ascii="Times New Roman" w:hAnsi="Times New Roman" w:cs="Times New Roman"/>
          <w:sz w:val="24"/>
          <w:szCs w:val="24"/>
        </w:rPr>
        <w:t>ПОДЛЕЖАЩИХ ВКЛЮЧЕНИЮ В СОГЛАШЕНИЕ, КОТОРЫМ ПРЕДУСМАТРИВАЮТСЯ МЕРЫ ПО СОЦИАЛЬНО-ЭКОНОМИЧЕСКОМУ РАЗВИТИЮ И ОЗДОРОВЛЕНИЮ МУНИЦИПАЛЬНЫХ ФИНАНСОВ ПОСЕЛЕНИЙ</w:t>
      </w:r>
    </w:p>
    <w:p w:rsidR="000931D8" w:rsidRPr="0051155A" w:rsidRDefault="000931D8" w:rsidP="000931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</w:p>
    <w:p w:rsidR="000931D8" w:rsidRPr="0051155A" w:rsidRDefault="000931D8" w:rsidP="000931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51155A">
        <w:rPr>
          <w:rFonts w:ascii="Times New Roman" w:hAnsi="Times New Roman" w:cs="Times New Roman"/>
          <w:b w:val="0"/>
          <w:sz w:val="24"/>
          <w:szCs w:val="26"/>
        </w:rPr>
        <w:t>Список изменяющих документов</w:t>
      </w:r>
    </w:p>
    <w:p w:rsidR="000931D8" w:rsidRPr="0051155A" w:rsidRDefault="000931D8" w:rsidP="000931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6"/>
        </w:rPr>
      </w:pPr>
      <w:r w:rsidRPr="0051155A">
        <w:rPr>
          <w:rFonts w:ascii="Times New Roman" w:hAnsi="Times New Roman" w:cs="Times New Roman"/>
          <w:b w:val="0"/>
          <w:sz w:val="24"/>
          <w:szCs w:val="26"/>
        </w:rPr>
        <w:t>(в ред. Постановлений администрации Пряжинского национального муниципального района от 10.01.2024 № 5, от 08.02.2024 № 52, от 28.01.2025 № 50)</w:t>
      </w:r>
    </w:p>
    <w:p w:rsidR="000931D8" w:rsidRPr="0051155A" w:rsidRDefault="000931D8" w:rsidP="000931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1. Обязательство органа местного самоуправления поселения по осуществлению мер, направленных на снижение уровня дотационности поселения и увеличение налоговых и неналоговых доходов местного бюджета, в том числе предусматривающих: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1) проведение до 20 мая текущего финансового года оценки налоговых расходов поселения в соответствии с общими </w:t>
      </w:r>
      <w:hyperlink r:id="rId7" w:history="1">
        <w:r w:rsidRPr="0051155A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51155A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</w:t>
      </w:r>
      <w:bookmarkStart w:id="1" w:name="_GoBack"/>
      <w:bookmarkEnd w:id="1"/>
      <w:r w:rsidRPr="0051155A">
        <w:rPr>
          <w:rFonts w:ascii="Times New Roman" w:hAnsi="Times New Roman" w:cs="Times New Roman"/>
          <w:sz w:val="28"/>
          <w:szCs w:val="28"/>
        </w:rPr>
        <w:t>и и муниципальных образований, утвержденными постановлением Правительства Российской Федерации от 22 июня 2019 года № 796;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2) представление до 1 июня текущего финансового года в уполномоченный орган информации о результатах оценки налоговых расходов поселения;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3) утверждение (актуализацию) плана по отмене неэффективных налоговых расходов, в случае если по результатам оценки эффективности налоговых расходов поселения, представленных органом местного самоуправления поселения, выявлены неэффективные налоговые расходы;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51155A">
        <w:rPr>
          <w:rFonts w:ascii="Times New Roman" w:hAnsi="Times New Roman" w:cs="Times New Roman"/>
          <w:sz w:val="28"/>
          <w:szCs w:val="28"/>
        </w:rPr>
        <w:t>4) обеспечение выполнения показателя «темп роста налоговых и неналоговых доходов бюджета поселения в текущем финансовом году по сравнению с предшествующим текущему финансовому году в сопоставимых условиях (в процентах)», установленного соглашением.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51155A">
        <w:rPr>
          <w:rFonts w:ascii="Times New Roman" w:hAnsi="Times New Roman" w:cs="Times New Roman"/>
          <w:sz w:val="28"/>
          <w:szCs w:val="28"/>
        </w:rPr>
        <w:t>2. Обязательство органа местного самоуправления поселения по осуществлению мер, направленных на бюджетную консолидацию, в том числе предусматривающих: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1) исполнение принятых органом местного самоуправления поселения обязательств по достижению целевых показателей повышения оплаты труда работников бюджетной сферы в соответствии с указами Президента Российской </w:t>
      </w:r>
      <w:r w:rsidRPr="0051155A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2) внесение до 1 </w:t>
      </w:r>
      <w:r w:rsidR="00B906B3" w:rsidRPr="0051155A">
        <w:rPr>
          <w:rFonts w:ascii="Times New Roman" w:hAnsi="Times New Roman" w:cs="Times New Roman"/>
          <w:sz w:val="28"/>
          <w:szCs w:val="28"/>
        </w:rPr>
        <w:t>марта</w:t>
      </w:r>
      <w:r w:rsidRPr="0051155A">
        <w:rPr>
          <w:rFonts w:ascii="Times New Roman" w:hAnsi="Times New Roman" w:cs="Times New Roman"/>
          <w:sz w:val="28"/>
          <w:szCs w:val="28"/>
        </w:rPr>
        <w:t xml:space="preserve"> текущего финансового года изменений в решение о бюджете поселения на текущий финансовый год (на текущий финансовый год и на плановый период), предусматривающих обеспечение бюджетными ассигнованиями расходных обязательств по оплате труда работников муниципальных учреждений, уплате взносов по обязательному социальному страхованию на выплаты по оплате труда работников и иные выплаты работникам, по социальным выплатам гражданам и оплате коммунальных услуг муниципальными учреждениями в размере 100% от расчетной потребности в текущем финансовом году (в случае если в указанном решении соответствующие расходные обязательства не обеспечены бюджетными ассигнованиями в полном объеме);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3) неустановление в текущем финансовом году органом местного самоуправления поселения расходных обязательств, не связанных с решением вопросов местного значения поселения;</w:t>
      </w:r>
    </w:p>
    <w:p w:rsidR="00B906B3" w:rsidRPr="0051155A" w:rsidRDefault="000931D8" w:rsidP="00B906B3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1155A">
        <w:rPr>
          <w:sz w:val="28"/>
          <w:szCs w:val="28"/>
        </w:rPr>
        <w:t xml:space="preserve">4) </w:t>
      </w:r>
      <w:r w:rsidR="00B906B3" w:rsidRPr="0051155A">
        <w:rPr>
          <w:sz w:val="28"/>
          <w:szCs w:val="28"/>
        </w:rPr>
        <w:t xml:space="preserve"> </w:t>
      </w:r>
      <w:r w:rsidR="00B906B3" w:rsidRPr="0051155A">
        <w:rPr>
          <w:sz w:val="28"/>
          <w:szCs w:val="28"/>
        </w:rPr>
        <w:t xml:space="preserve">утверждение (актуализация) до 20 февраля и обеспечение реализации программы оздоровления муниципальных финансов, предусматривающей: </w:t>
      </w:r>
    </w:p>
    <w:p w:rsidR="00B906B3" w:rsidRPr="0051155A" w:rsidRDefault="00B906B3" w:rsidP="00B906B3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1155A">
        <w:rPr>
          <w:sz w:val="28"/>
          <w:szCs w:val="28"/>
        </w:rPr>
        <w:t>меры, направленные на обеспечение сбалансированности бюджета, с учетом достижения предусмотренного бюджетного эффекта в текущем финансовом году в разрезе мероприятий и сроков их реализации, и согласованные с уполномоченным органом;</w:t>
      </w:r>
    </w:p>
    <w:p w:rsidR="00B906B3" w:rsidRPr="0051155A" w:rsidRDefault="00B906B3" w:rsidP="00B906B3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1155A">
        <w:rPr>
          <w:sz w:val="28"/>
          <w:szCs w:val="28"/>
        </w:rPr>
        <w:t>мероприятия по повышению эффективности организации структуры исполнительно-распорядительного органа (местной администрации), согласованные с уполномоченным органом;</w:t>
      </w:r>
    </w:p>
    <w:p w:rsidR="00B906B3" w:rsidRPr="0051155A" w:rsidRDefault="00B906B3" w:rsidP="00B906B3">
      <w:pPr>
        <w:ind w:firstLine="720"/>
        <w:jc w:val="both"/>
        <w:rPr>
          <w:sz w:val="28"/>
          <w:szCs w:val="28"/>
        </w:rPr>
      </w:pPr>
      <w:r w:rsidRPr="0051155A">
        <w:rPr>
          <w:sz w:val="28"/>
          <w:szCs w:val="28"/>
        </w:rPr>
        <w:t>мероприятия по вынесению на рассмотрение представительного органа муниципального образования в срок до 1 июля вопроса об отмене выплаты единовременного поощрения за время работы в органах местного самоуправления в Республике Карелия, с 1 января 2026 года;</w:t>
      </w:r>
    </w:p>
    <w:p w:rsidR="000931D8" w:rsidRPr="0051155A" w:rsidRDefault="000931D8" w:rsidP="00B9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55A">
        <w:rPr>
          <w:sz w:val="28"/>
          <w:szCs w:val="28"/>
        </w:rPr>
        <w:t>5) разработку (актуализацию) и реализацию плана мероприятий по сокращению (предупреждению образования) просроченной дебиторской и просроченной кредиторской задолженности бюджета поселения в текущем финансовом году, предусматривающего в том числе: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а) снижение (отсутствие) просроченной кредиторской задолженности бюджета поселения по уплате налогов на 1 января финансового года, следующего за текущим финансовым годом (далее - очередной финансовый год);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б) отсутствие просроченной кредиторской задолженности бюджета поселения по расходам на оплату труда работников муниципальных учреждений, уплату взносов по обязательному социальному страхованию на выплаты по оплате труда работников и иные выплаты работникам, по социальным выплатам гражданам на каждое 1-е число отчетного месяца в текущем финансовом году и на 1 января очередного финансового года;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в) отсутствие просроченной кредиторской задолженности бюджета поселения по оплате коммунальных услуг на 1 января очередного финансового </w:t>
      </w:r>
      <w:r w:rsidRPr="0051155A">
        <w:rPr>
          <w:rFonts w:ascii="Times New Roman" w:hAnsi="Times New Roman" w:cs="Times New Roman"/>
          <w:sz w:val="28"/>
          <w:szCs w:val="28"/>
        </w:rPr>
        <w:lastRenderedPageBreak/>
        <w:t>года;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г) снижение (отсутствие) просроченной кредиторской задолженности бюджета поселения (по муниципальным казенным учреждениям) на 1 января очередного финансового года по сравнению с 1 января текущего финансового года;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д) снижение (отсутствие) просроченной кредиторской задолженности бюджета поселения (по муниципальным бюджетным и автономным учреждениям) на 1 января очередного финансового года по сравнению с 1 января текущего финансового года;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е) снижение (отсутствие) просроченной дебиторской задолженности бюджета поселения на 1 января очередного финансового года по сравнению с 1 января текущего финансового года;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6) соблюдение в текущем финансовом году установленных Правительством Республики Карелия нормативов формирования расходов бюджетов муниципальных образований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на содержание органов местного самоуправления поселений;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7) обеспечение неувеличения общей численности работников органов местного самоуправления поселения и работников муниципальных учреждений, за исключением случаев увеличения численности работников в результате принятия решений о разграничении полномочий между органами исполнительной власти Республики Карелия и органами местного самоуправления муниципальных образований, а также в результате ввода в эксплуатацию объектов, находящихся в муниципальной собственности, или в результате передачи указанных объектов в муниципальную собственность;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8) отсутствие решений о повышении оплаты труда работников органов местного самоуправления поселения на величину, превышающую темпы повышения оплаты труда работников органов государственной власти Республики Карелия</w:t>
      </w:r>
      <w:r w:rsidR="00A66D02" w:rsidRPr="0051155A">
        <w:rPr>
          <w:rFonts w:ascii="Times New Roman" w:hAnsi="Times New Roman" w:cs="Times New Roman"/>
          <w:sz w:val="28"/>
          <w:szCs w:val="28"/>
        </w:rPr>
        <w:t>;</w:t>
      </w:r>
    </w:p>
    <w:p w:rsidR="006A3D45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9) </w:t>
      </w:r>
      <w:r w:rsidR="006A3D45" w:rsidRPr="0051155A">
        <w:rPr>
          <w:rFonts w:ascii="Times New Roman" w:hAnsi="Times New Roman" w:cs="Times New Roman"/>
          <w:sz w:val="28"/>
          <w:szCs w:val="28"/>
        </w:rPr>
        <w:t xml:space="preserve">реализация плана («дорожной карты») по взысканию дебиторской задолженности по платежам в бюджет поселения,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в соответствии с подпунктом «и.3» пункта 2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</w:t>
      </w:r>
      <w:r w:rsidR="006A3D45" w:rsidRPr="0051155A">
        <w:rPr>
          <w:rFonts w:ascii="Times New Roman" w:hAnsi="Times New Roman" w:cs="Times New Roman"/>
          <w:sz w:val="28"/>
          <w:szCs w:val="28"/>
        </w:rPr>
        <w:lastRenderedPageBreak/>
        <w:t>Федерации от 29 декабря 2007 года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и при необходимости его актуализация;</w:t>
      </w:r>
    </w:p>
    <w:p w:rsidR="00A66D02" w:rsidRPr="0051155A" w:rsidRDefault="00A66D02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10) </w:t>
      </w:r>
      <w:r w:rsidRPr="0051155A">
        <w:rPr>
          <w:rFonts w:ascii="Times New Roman" w:hAnsi="Times New Roman" w:cs="Times New Roman"/>
          <w:sz w:val="28"/>
          <w:szCs w:val="28"/>
        </w:rPr>
        <w:t>направление объема прироста дотации в текущем финансовом году по сравнению с предшествующим финансовым годом в полном объеме на финансовое обеспечение расходов на оплату труда работников бюджетной сферы и начислений на нее (в случае если в решении о бюджете поселения на текущий финансовый год и на плановый период соответствующие расходные обязательства не обеспечены бюджетными ассигнованиями в полном объеме);</w:t>
      </w:r>
    </w:p>
    <w:p w:rsidR="00A66D02" w:rsidRPr="0051155A" w:rsidRDefault="00A66D02" w:rsidP="00A66D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11) </w:t>
      </w:r>
      <w:r w:rsidRPr="0051155A">
        <w:rPr>
          <w:rFonts w:ascii="Times New Roman" w:hAnsi="Times New Roman" w:cs="Times New Roman"/>
          <w:sz w:val="28"/>
          <w:szCs w:val="28"/>
        </w:rPr>
        <w:t>неснижение объемов расходов бюджета поселения, утвержденных решением о бюджете поселения на текущий финансовый год и на плановый период, в части расходов на оплату труда работников бюджетной сферы и начислений на нее путем внесения изменений в решение о бюджете поселения на текущий финансовый год и на плановый период и (или) в показатели сводной бюджетной росписи бюджета поселения (за исключением случаев экономии средств бюджета поселения, реорганизации бюджетных учреждений)</w:t>
      </w:r>
      <w:r w:rsidR="006A3D45" w:rsidRPr="0051155A">
        <w:rPr>
          <w:rFonts w:ascii="Times New Roman" w:hAnsi="Times New Roman" w:cs="Times New Roman"/>
          <w:sz w:val="28"/>
          <w:szCs w:val="28"/>
        </w:rPr>
        <w:t>;</w:t>
      </w:r>
    </w:p>
    <w:p w:rsidR="006A3D45" w:rsidRPr="0051155A" w:rsidRDefault="006A3D45" w:rsidP="006A3D45">
      <w:pPr>
        <w:ind w:firstLine="720"/>
        <w:jc w:val="both"/>
        <w:rPr>
          <w:sz w:val="28"/>
          <w:szCs w:val="28"/>
        </w:rPr>
      </w:pPr>
      <w:r w:rsidRPr="0051155A">
        <w:rPr>
          <w:sz w:val="28"/>
          <w:szCs w:val="28"/>
        </w:rPr>
        <w:t xml:space="preserve">12) </w:t>
      </w:r>
      <w:r w:rsidRPr="0051155A">
        <w:rPr>
          <w:sz w:val="28"/>
          <w:szCs w:val="28"/>
        </w:rPr>
        <w:t>непринятие решений по увеличению размеров и введению новых социальных выплат гражданам без согласований с уполномоченным органом.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51155A">
        <w:rPr>
          <w:rFonts w:ascii="Times New Roman" w:hAnsi="Times New Roman" w:cs="Times New Roman"/>
          <w:sz w:val="28"/>
          <w:szCs w:val="28"/>
        </w:rPr>
        <w:t>3. Обязательство органа местного самоуправления поселения по направлению на заключение в уполномоченный орган: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1) проекта решения о бюджете поселения на очередной финансовый год (на очередной финансовый год и на плановый период) в порядке и в сроки, установленные уполномоченным органом;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2) проектов решений о внесении изменений в решение о бюджете поселения на текущий финансовый год (на текущий финансовый год и на плановый период) в порядке и в сроки, установленные уполномоченным органом;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3) проектов муниципальных правовых актов органа местного самоуправления поселения, приводящих к увеличению объемов исполнения принятых расходных обязательств (возникновению новых расходных обязательств), в том числе в результате увеличения численности работников органа местного самоуправления поселения и муниципальных учреждений.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4. </w:t>
      </w:r>
      <w:r w:rsidR="006A3D45" w:rsidRPr="0051155A">
        <w:rPr>
          <w:rFonts w:ascii="Times New Roman" w:hAnsi="Times New Roman" w:cs="Times New Roman"/>
          <w:sz w:val="28"/>
          <w:szCs w:val="28"/>
        </w:rPr>
        <w:t>Утратил силу.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5.</w:t>
      </w:r>
      <w:r w:rsidR="006A3D45" w:rsidRPr="0051155A">
        <w:rPr>
          <w:rFonts w:ascii="Times New Roman" w:hAnsi="Times New Roman" w:cs="Times New Roman"/>
          <w:sz w:val="28"/>
          <w:szCs w:val="28"/>
        </w:rPr>
        <w:t xml:space="preserve"> </w:t>
      </w:r>
      <w:r w:rsidRPr="0051155A">
        <w:rPr>
          <w:rFonts w:ascii="Times New Roman" w:hAnsi="Times New Roman" w:cs="Times New Roman"/>
          <w:sz w:val="28"/>
          <w:szCs w:val="28"/>
        </w:rPr>
        <w:t>Обязательство органа местного самоуправления поселения по представлению в уполномоченный орган отчета об исполнении обязательств поселения, предусмотренных пунктами 1-3 настоящего перечня, за подписью главы поселения: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lastRenderedPageBreak/>
        <w:t>1) ежеквартально в срок до 15-го числа месяца, следующего за отчетным кварталом, начиная с апреля текущего финансового года;</w:t>
      </w:r>
    </w:p>
    <w:p w:rsidR="000931D8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>2) по итогам за текущий финансовый год в срок до 20 января очередного финансового года.</w:t>
      </w:r>
    </w:p>
    <w:p w:rsidR="00152363" w:rsidRPr="0051155A" w:rsidRDefault="00152363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5A">
        <w:rPr>
          <w:rFonts w:ascii="Times New Roman" w:hAnsi="Times New Roman" w:cs="Times New Roman"/>
          <w:sz w:val="28"/>
          <w:szCs w:val="28"/>
        </w:rPr>
        <w:t xml:space="preserve">5.1 </w:t>
      </w:r>
      <w:r w:rsidRPr="0051155A">
        <w:rPr>
          <w:rFonts w:ascii="Times New Roman" w:hAnsi="Times New Roman" w:cs="Times New Roman"/>
          <w:sz w:val="28"/>
          <w:szCs w:val="28"/>
        </w:rPr>
        <w:t>Обязательство органа местного самоуправления поселения по представлению в уполномоченный орган отчета об исполнении обязательств органа местного самоуправления, предусмотренных подпунктом 2 пункта 2 настоящего перечня в срок до 3 марта текущего финансового года, подпункта 4 пункта 2 настоящего перечня в срок до 20 февраля текущего финансового года, за подписью главы администрации поселения.</w:t>
      </w:r>
    </w:p>
    <w:p w:rsidR="000931D8" w:rsidRPr="0051155A" w:rsidRDefault="000931D8" w:rsidP="000931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55A">
        <w:rPr>
          <w:sz w:val="28"/>
          <w:szCs w:val="28"/>
        </w:rPr>
        <w:t xml:space="preserve">6. Обязательство органа местного самоуправления поселения по представлению в уполномоченный орган отчета о реализации программы оздоровления </w:t>
      </w:r>
      <w:r w:rsidR="00152363" w:rsidRPr="0051155A">
        <w:rPr>
          <w:sz w:val="28"/>
          <w:szCs w:val="28"/>
        </w:rPr>
        <w:t>муниципальных финансов с предоставлением подтверждающих документов</w:t>
      </w:r>
      <w:r w:rsidR="00152363" w:rsidRPr="0051155A">
        <w:rPr>
          <w:sz w:val="28"/>
          <w:szCs w:val="28"/>
        </w:rPr>
        <w:t xml:space="preserve"> </w:t>
      </w:r>
      <w:r w:rsidRPr="0051155A">
        <w:rPr>
          <w:sz w:val="28"/>
          <w:szCs w:val="28"/>
        </w:rPr>
        <w:t>в текущем финансовом году:</w:t>
      </w:r>
    </w:p>
    <w:p w:rsidR="000931D8" w:rsidRPr="0051155A" w:rsidRDefault="000931D8" w:rsidP="00093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55A">
        <w:rPr>
          <w:sz w:val="28"/>
          <w:szCs w:val="28"/>
        </w:rPr>
        <w:t xml:space="preserve">1) ежемесячно в срок до 5-го числа месяца, следующего за отчетным, начиная с </w:t>
      </w:r>
      <w:r w:rsidR="00152363" w:rsidRPr="0051155A">
        <w:rPr>
          <w:sz w:val="28"/>
          <w:szCs w:val="28"/>
        </w:rPr>
        <w:t>марта</w:t>
      </w:r>
      <w:r w:rsidRPr="0051155A">
        <w:rPr>
          <w:sz w:val="28"/>
          <w:szCs w:val="28"/>
        </w:rPr>
        <w:t xml:space="preserve"> текущего финансового года;</w:t>
      </w:r>
    </w:p>
    <w:p w:rsidR="003F01A7" w:rsidRPr="0051155A" w:rsidRDefault="000931D8" w:rsidP="000931D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55A">
        <w:rPr>
          <w:rFonts w:ascii="Times New Roman" w:hAnsi="Times New Roman" w:cs="Times New Roman"/>
          <w:sz w:val="28"/>
          <w:szCs w:val="28"/>
        </w:rPr>
        <w:t>2) по итогам за текущий финансовый год в срок до 10 января очередного финансового года</w:t>
      </w:r>
      <w:r w:rsidRPr="0051155A">
        <w:rPr>
          <w:rFonts w:ascii="Times New Roman" w:hAnsi="Times New Roman" w:cs="Times New Roman"/>
          <w:sz w:val="28"/>
          <w:szCs w:val="28"/>
        </w:rPr>
        <w:t>.</w:t>
      </w:r>
    </w:p>
    <w:sectPr w:rsidR="003F01A7" w:rsidRPr="0051155A" w:rsidSect="00D95846">
      <w:pgSz w:w="11906" w:h="16838"/>
      <w:pgMar w:top="1440" w:right="110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31917"/>
    <w:multiLevelType w:val="hybridMultilevel"/>
    <w:tmpl w:val="C7C4618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64665"/>
    <w:multiLevelType w:val="hybridMultilevel"/>
    <w:tmpl w:val="AED4ABBE"/>
    <w:lvl w:ilvl="0" w:tplc="CAB03A0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345DE"/>
    <w:multiLevelType w:val="hybridMultilevel"/>
    <w:tmpl w:val="3304AE54"/>
    <w:lvl w:ilvl="0" w:tplc="2396A5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9CEB44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AF66535"/>
    <w:multiLevelType w:val="hybridMultilevel"/>
    <w:tmpl w:val="6218CC56"/>
    <w:lvl w:ilvl="0" w:tplc="65A84DC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77110E20"/>
    <w:multiLevelType w:val="hybridMultilevel"/>
    <w:tmpl w:val="C1486492"/>
    <w:lvl w:ilvl="0" w:tplc="E6EA26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C8"/>
    <w:rsid w:val="00001109"/>
    <w:rsid w:val="000119F2"/>
    <w:rsid w:val="00013AAD"/>
    <w:rsid w:val="0003142D"/>
    <w:rsid w:val="00031A06"/>
    <w:rsid w:val="00032AE2"/>
    <w:rsid w:val="000353AB"/>
    <w:rsid w:val="000368DB"/>
    <w:rsid w:val="00044F23"/>
    <w:rsid w:val="00045D06"/>
    <w:rsid w:val="00053F8A"/>
    <w:rsid w:val="00061DD2"/>
    <w:rsid w:val="000661C7"/>
    <w:rsid w:val="00082EE2"/>
    <w:rsid w:val="000856EB"/>
    <w:rsid w:val="0008653E"/>
    <w:rsid w:val="000931D8"/>
    <w:rsid w:val="000A2413"/>
    <w:rsid w:val="000A259A"/>
    <w:rsid w:val="000A7EC8"/>
    <w:rsid w:val="000C0BAD"/>
    <w:rsid w:val="000C1686"/>
    <w:rsid w:val="000C55E4"/>
    <w:rsid w:val="000D0450"/>
    <w:rsid w:val="000D1C56"/>
    <w:rsid w:val="000F26A0"/>
    <w:rsid w:val="001056E5"/>
    <w:rsid w:val="0010648F"/>
    <w:rsid w:val="00111149"/>
    <w:rsid w:val="00114006"/>
    <w:rsid w:val="00116B94"/>
    <w:rsid w:val="00122FD1"/>
    <w:rsid w:val="001315E2"/>
    <w:rsid w:val="001361CA"/>
    <w:rsid w:val="00152363"/>
    <w:rsid w:val="00154FD8"/>
    <w:rsid w:val="00161F1F"/>
    <w:rsid w:val="00166F58"/>
    <w:rsid w:val="001826B8"/>
    <w:rsid w:val="001919B3"/>
    <w:rsid w:val="00193F71"/>
    <w:rsid w:val="00194B89"/>
    <w:rsid w:val="001A030C"/>
    <w:rsid w:val="001A03C6"/>
    <w:rsid w:val="001A2DAD"/>
    <w:rsid w:val="001B0E4D"/>
    <w:rsid w:val="001D1D3F"/>
    <w:rsid w:val="001D638B"/>
    <w:rsid w:val="001E722B"/>
    <w:rsid w:val="001F1573"/>
    <w:rsid w:val="001F2A9E"/>
    <w:rsid w:val="001F6A32"/>
    <w:rsid w:val="002024AB"/>
    <w:rsid w:val="00204F62"/>
    <w:rsid w:val="002066E2"/>
    <w:rsid w:val="00217BCC"/>
    <w:rsid w:val="00221D0E"/>
    <w:rsid w:val="00223FC5"/>
    <w:rsid w:val="00227B94"/>
    <w:rsid w:val="002302E7"/>
    <w:rsid w:val="00242836"/>
    <w:rsid w:val="00243F15"/>
    <w:rsid w:val="00245914"/>
    <w:rsid w:val="00246CEF"/>
    <w:rsid w:val="00247466"/>
    <w:rsid w:val="002542BC"/>
    <w:rsid w:val="0025502C"/>
    <w:rsid w:val="00256B14"/>
    <w:rsid w:val="00257F95"/>
    <w:rsid w:val="00261DB4"/>
    <w:rsid w:val="002620B3"/>
    <w:rsid w:val="00264CE3"/>
    <w:rsid w:val="0026666B"/>
    <w:rsid w:val="0026699D"/>
    <w:rsid w:val="002727DC"/>
    <w:rsid w:val="0028101A"/>
    <w:rsid w:val="00285C10"/>
    <w:rsid w:val="002866BC"/>
    <w:rsid w:val="0029447D"/>
    <w:rsid w:val="00296919"/>
    <w:rsid w:val="00297EA3"/>
    <w:rsid w:val="00297F6D"/>
    <w:rsid w:val="002A0A77"/>
    <w:rsid w:val="002A102D"/>
    <w:rsid w:val="002A6676"/>
    <w:rsid w:val="002B5ABF"/>
    <w:rsid w:val="002E1B46"/>
    <w:rsid w:val="002E4515"/>
    <w:rsid w:val="002F2106"/>
    <w:rsid w:val="00301969"/>
    <w:rsid w:val="00307557"/>
    <w:rsid w:val="00312F28"/>
    <w:rsid w:val="003169EF"/>
    <w:rsid w:val="0031770D"/>
    <w:rsid w:val="00317BE6"/>
    <w:rsid w:val="003317F1"/>
    <w:rsid w:val="00343C1F"/>
    <w:rsid w:val="00345352"/>
    <w:rsid w:val="00350E97"/>
    <w:rsid w:val="00353BF3"/>
    <w:rsid w:val="00355521"/>
    <w:rsid w:val="00360D20"/>
    <w:rsid w:val="00361299"/>
    <w:rsid w:val="00366FBA"/>
    <w:rsid w:val="00371103"/>
    <w:rsid w:val="003724E7"/>
    <w:rsid w:val="003739BA"/>
    <w:rsid w:val="00375DD4"/>
    <w:rsid w:val="00376A29"/>
    <w:rsid w:val="00391924"/>
    <w:rsid w:val="00394777"/>
    <w:rsid w:val="003A4066"/>
    <w:rsid w:val="003C5797"/>
    <w:rsid w:val="003C7DCF"/>
    <w:rsid w:val="003D3A08"/>
    <w:rsid w:val="003D6A1D"/>
    <w:rsid w:val="003D7188"/>
    <w:rsid w:val="003E0BEE"/>
    <w:rsid w:val="003E270C"/>
    <w:rsid w:val="003F01A7"/>
    <w:rsid w:val="003F0C72"/>
    <w:rsid w:val="003F43A9"/>
    <w:rsid w:val="00400569"/>
    <w:rsid w:val="004041AD"/>
    <w:rsid w:val="00406A57"/>
    <w:rsid w:val="00420D52"/>
    <w:rsid w:val="004404AC"/>
    <w:rsid w:val="004564FA"/>
    <w:rsid w:val="004618B2"/>
    <w:rsid w:val="00483A06"/>
    <w:rsid w:val="00484189"/>
    <w:rsid w:val="004874BC"/>
    <w:rsid w:val="004876D8"/>
    <w:rsid w:val="00490685"/>
    <w:rsid w:val="00493B26"/>
    <w:rsid w:val="00494D22"/>
    <w:rsid w:val="004A6095"/>
    <w:rsid w:val="004C66ED"/>
    <w:rsid w:val="004D354F"/>
    <w:rsid w:val="004D45D2"/>
    <w:rsid w:val="004D4D74"/>
    <w:rsid w:val="004D62C3"/>
    <w:rsid w:val="004E097C"/>
    <w:rsid w:val="004E23C2"/>
    <w:rsid w:val="004F3EFF"/>
    <w:rsid w:val="004F6B28"/>
    <w:rsid w:val="004F7DE7"/>
    <w:rsid w:val="00502745"/>
    <w:rsid w:val="00506506"/>
    <w:rsid w:val="00507550"/>
    <w:rsid w:val="0051155A"/>
    <w:rsid w:val="005136F3"/>
    <w:rsid w:val="00520757"/>
    <w:rsid w:val="00522604"/>
    <w:rsid w:val="00522984"/>
    <w:rsid w:val="005249A0"/>
    <w:rsid w:val="00532D98"/>
    <w:rsid w:val="00533422"/>
    <w:rsid w:val="00535670"/>
    <w:rsid w:val="00535727"/>
    <w:rsid w:val="005426B1"/>
    <w:rsid w:val="00546C60"/>
    <w:rsid w:val="00550A08"/>
    <w:rsid w:val="00554CAA"/>
    <w:rsid w:val="00564241"/>
    <w:rsid w:val="0057133D"/>
    <w:rsid w:val="0057227F"/>
    <w:rsid w:val="00574422"/>
    <w:rsid w:val="00574758"/>
    <w:rsid w:val="005950BE"/>
    <w:rsid w:val="0059656D"/>
    <w:rsid w:val="005A0387"/>
    <w:rsid w:val="005A382A"/>
    <w:rsid w:val="005A5084"/>
    <w:rsid w:val="005A7842"/>
    <w:rsid w:val="005B4A53"/>
    <w:rsid w:val="005B705E"/>
    <w:rsid w:val="005B7A99"/>
    <w:rsid w:val="005C2101"/>
    <w:rsid w:val="005D3887"/>
    <w:rsid w:val="005D4ADB"/>
    <w:rsid w:val="005E1113"/>
    <w:rsid w:val="005E71EF"/>
    <w:rsid w:val="00605FBC"/>
    <w:rsid w:val="00610AC8"/>
    <w:rsid w:val="00613A9E"/>
    <w:rsid w:val="00621210"/>
    <w:rsid w:val="00623D20"/>
    <w:rsid w:val="006309E0"/>
    <w:rsid w:val="0063771E"/>
    <w:rsid w:val="00647FD8"/>
    <w:rsid w:val="00665336"/>
    <w:rsid w:val="00666995"/>
    <w:rsid w:val="00666E68"/>
    <w:rsid w:val="0067107E"/>
    <w:rsid w:val="00677121"/>
    <w:rsid w:val="00677F2C"/>
    <w:rsid w:val="00695BA8"/>
    <w:rsid w:val="00695E85"/>
    <w:rsid w:val="00697246"/>
    <w:rsid w:val="006A3D45"/>
    <w:rsid w:val="006B07A6"/>
    <w:rsid w:val="006B6E4E"/>
    <w:rsid w:val="006E11DD"/>
    <w:rsid w:val="006F0438"/>
    <w:rsid w:val="006F204C"/>
    <w:rsid w:val="006F54AA"/>
    <w:rsid w:val="00702306"/>
    <w:rsid w:val="00706CA4"/>
    <w:rsid w:val="0071066F"/>
    <w:rsid w:val="00724AB0"/>
    <w:rsid w:val="00731005"/>
    <w:rsid w:val="00731888"/>
    <w:rsid w:val="00732A44"/>
    <w:rsid w:val="007440C6"/>
    <w:rsid w:val="007533F7"/>
    <w:rsid w:val="00755116"/>
    <w:rsid w:val="00761A91"/>
    <w:rsid w:val="00761C55"/>
    <w:rsid w:val="00774FF3"/>
    <w:rsid w:val="00795531"/>
    <w:rsid w:val="0079719F"/>
    <w:rsid w:val="007B2E67"/>
    <w:rsid w:val="007C588C"/>
    <w:rsid w:val="007C65B9"/>
    <w:rsid w:val="007D016C"/>
    <w:rsid w:val="007D4DBB"/>
    <w:rsid w:val="007D59F8"/>
    <w:rsid w:val="007E02C9"/>
    <w:rsid w:val="007F3879"/>
    <w:rsid w:val="007F7F73"/>
    <w:rsid w:val="0081126D"/>
    <w:rsid w:val="00820689"/>
    <w:rsid w:val="0082584B"/>
    <w:rsid w:val="00832DB4"/>
    <w:rsid w:val="00834290"/>
    <w:rsid w:val="00835E57"/>
    <w:rsid w:val="008532A6"/>
    <w:rsid w:val="00853935"/>
    <w:rsid w:val="00853C8F"/>
    <w:rsid w:val="0086568B"/>
    <w:rsid w:val="00870F30"/>
    <w:rsid w:val="0087120E"/>
    <w:rsid w:val="00874706"/>
    <w:rsid w:val="00882F62"/>
    <w:rsid w:val="008876CF"/>
    <w:rsid w:val="008A7D2E"/>
    <w:rsid w:val="008C005C"/>
    <w:rsid w:val="008C38AD"/>
    <w:rsid w:val="008C641A"/>
    <w:rsid w:val="008D2335"/>
    <w:rsid w:val="008D3E43"/>
    <w:rsid w:val="008E077B"/>
    <w:rsid w:val="008F7540"/>
    <w:rsid w:val="00900FBD"/>
    <w:rsid w:val="0090115E"/>
    <w:rsid w:val="00907CD1"/>
    <w:rsid w:val="00922EC1"/>
    <w:rsid w:val="009261D4"/>
    <w:rsid w:val="009272AF"/>
    <w:rsid w:val="009404B0"/>
    <w:rsid w:val="009416D5"/>
    <w:rsid w:val="00942D7E"/>
    <w:rsid w:val="00943691"/>
    <w:rsid w:val="00947F49"/>
    <w:rsid w:val="009506FE"/>
    <w:rsid w:val="00951436"/>
    <w:rsid w:val="0095217E"/>
    <w:rsid w:val="00953682"/>
    <w:rsid w:val="00954C9E"/>
    <w:rsid w:val="00967868"/>
    <w:rsid w:val="00971158"/>
    <w:rsid w:val="00982FE0"/>
    <w:rsid w:val="00985320"/>
    <w:rsid w:val="009A0064"/>
    <w:rsid w:val="009B727F"/>
    <w:rsid w:val="009C4370"/>
    <w:rsid w:val="009C6732"/>
    <w:rsid w:val="009D1464"/>
    <w:rsid w:val="009E1DBA"/>
    <w:rsid w:val="009E60C4"/>
    <w:rsid w:val="009E7424"/>
    <w:rsid w:val="00A00446"/>
    <w:rsid w:val="00A10772"/>
    <w:rsid w:val="00A13D7B"/>
    <w:rsid w:val="00A1472D"/>
    <w:rsid w:val="00A2138E"/>
    <w:rsid w:val="00A3228C"/>
    <w:rsid w:val="00A441D6"/>
    <w:rsid w:val="00A4561B"/>
    <w:rsid w:val="00A46A38"/>
    <w:rsid w:val="00A503FE"/>
    <w:rsid w:val="00A52AD9"/>
    <w:rsid w:val="00A65183"/>
    <w:rsid w:val="00A65B49"/>
    <w:rsid w:val="00A66D02"/>
    <w:rsid w:val="00A715F6"/>
    <w:rsid w:val="00A75A45"/>
    <w:rsid w:val="00A90662"/>
    <w:rsid w:val="00A92F4E"/>
    <w:rsid w:val="00A9748D"/>
    <w:rsid w:val="00AA0B98"/>
    <w:rsid w:val="00AC1881"/>
    <w:rsid w:val="00AD3257"/>
    <w:rsid w:val="00AE1022"/>
    <w:rsid w:val="00AE4191"/>
    <w:rsid w:val="00AF38A3"/>
    <w:rsid w:val="00AF4956"/>
    <w:rsid w:val="00AF5A9A"/>
    <w:rsid w:val="00B04003"/>
    <w:rsid w:val="00B17D3C"/>
    <w:rsid w:val="00B25379"/>
    <w:rsid w:val="00B30558"/>
    <w:rsid w:val="00B31A30"/>
    <w:rsid w:val="00B32BAA"/>
    <w:rsid w:val="00B339E5"/>
    <w:rsid w:val="00B4413B"/>
    <w:rsid w:val="00B45EA1"/>
    <w:rsid w:val="00B61B31"/>
    <w:rsid w:val="00B63125"/>
    <w:rsid w:val="00B63652"/>
    <w:rsid w:val="00B71620"/>
    <w:rsid w:val="00B7681E"/>
    <w:rsid w:val="00B83B36"/>
    <w:rsid w:val="00B906B3"/>
    <w:rsid w:val="00B968F6"/>
    <w:rsid w:val="00B97F1B"/>
    <w:rsid w:val="00BB7390"/>
    <w:rsid w:val="00BC482A"/>
    <w:rsid w:val="00BC50DF"/>
    <w:rsid w:val="00BC5734"/>
    <w:rsid w:val="00BC5759"/>
    <w:rsid w:val="00BD17FB"/>
    <w:rsid w:val="00BD5111"/>
    <w:rsid w:val="00BE44FA"/>
    <w:rsid w:val="00BF44B0"/>
    <w:rsid w:val="00BF725C"/>
    <w:rsid w:val="00C03A76"/>
    <w:rsid w:val="00C150A1"/>
    <w:rsid w:val="00C24621"/>
    <w:rsid w:val="00C2465D"/>
    <w:rsid w:val="00C252FE"/>
    <w:rsid w:val="00C2737B"/>
    <w:rsid w:val="00C36B40"/>
    <w:rsid w:val="00C42BB2"/>
    <w:rsid w:val="00C43D63"/>
    <w:rsid w:val="00C72AAA"/>
    <w:rsid w:val="00C84C64"/>
    <w:rsid w:val="00C944C7"/>
    <w:rsid w:val="00C95FE4"/>
    <w:rsid w:val="00CA269F"/>
    <w:rsid w:val="00CA3740"/>
    <w:rsid w:val="00CA5817"/>
    <w:rsid w:val="00CC6D8B"/>
    <w:rsid w:val="00CD0E79"/>
    <w:rsid w:val="00CE2542"/>
    <w:rsid w:val="00CE6B23"/>
    <w:rsid w:val="00CF7903"/>
    <w:rsid w:val="00D00093"/>
    <w:rsid w:val="00D0402E"/>
    <w:rsid w:val="00D12846"/>
    <w:rsid w:val="00D16412"/>
    <w:rsid w:val="00D21805"/>
    <w:rsid w:val="00D24267"/>
    <w:rsid w:val="00D3134D"/>
    <w:rsid w:val="00D40A71"/>
    <w:rsid w:val="00D474FE"/>
    <w:rsid w:val="00D5359B"/>
    <w:rsid w:val="00D57158"/>
    <w:rsid w:val="00D635FA"/>
    <w:rsid w:val="00D64863"/>
    <w:rsid w:val="00D66E4B"/>
    <w:rsid w:val="00D72D68"/>
    <w:rsid w:val="00D774F7"/>
    <w:rsid w:val="00D86294"/>
    <w:rsid w:val="00D95846"/>
    <w:rsid w:val="00DB519E"/>
    <w:rsid w:val="00DC5418"/>
    <w:rsid w:val="00DD1887"/>
    <w:rsid w:val="00DF02AB"/>
    <w:rsid w:val="00DF0AA3"/>
    <w:rsid w:val="00DF3AC7"/>
    <w:rsid w:val="00DF45D6"/>
    <w:rsid w:val="00E05750"/>
    <w:rsid w:val="00E07319"/>
    <w:rsid w:val="00E2459A"/>
    <w:rsid w:val="00E24ED5"/>
    <w:rsid w:val="00E27A06"/>
    <w:rsid w:val="00E37AC6"/>
    <w:rsid w:val="00E40C57"/>
    <w:rsid w:val="00E47053"/>
    <w:rsid w:val="00E524AB"/>
    <w:rsid w:val="00E54152"/>
    <w:rsid w:val="00E562C5"/>
    <w:rsid w:val="00E57954"/>
    <w:rsid w:val="00E70549"/>
    <w:rsid w:val="00E72CE1"/>
    <w:rsid w:val="00E90EF6"/>
    <w:rsid w:val="00E932CA"/>
    <w:rsid w:val="00E968D3"/>
    <w:rsid w:val="00E96BC0"/>
    <w:rsid w:val="00E974AA"/>
    <w:rsid w:val="00EB0B2B"/>
    <w:rsid w:val="00EB6D05"/>
    <w:rsid w:val="00EC08EC"/>
    <w:rsid w:val="00ED2417"/>
    <w:rsid w:val="00ED56D8"/>
    <w:rsid w:val="00EE61A9"/>
    <w:rsid w:val="00F01437"/>
    <w:rsid w:val="00F02517"/>
    <w:rsid w:val="00F0558E"/>
    <w:rsid w:val="00F057FC"/>
    <w:rsid w:val="00F07F82"/>
    <w:rsid w:val="00F1316D"/>
    <w:rsid w:val="00F15A4A"/>
    <w:rsid w:val="00F25E1F"/>
    <w:rsid w:val="00F3052F"/>
    <w:rsid w:val="00F40FF4"/>
    <w:rsid w:val="00F448C8"/>
    <w:rsid w:val="00F5500D"/>
    <w:rsid w:val="00F552A2"/>
    <w:rsid w:val="00F6732E"/>
    <w:rsid w:val="00F73389"/>
    <w:rsid w:val="00F752BD"/>
    <w:rsid w:val="00F76732"/>
    <w:rsid w:val="00F767F7"/>
    <w:rsid w:val="00F857D9"/>
    <w:rsid w:val="00F86EA5"/>
    <w:rsid w:val="00F9466F"/>
    <w:rsid w:val="00FB041F"/>
    <w:rsid w:val="00FB3444"/>
    <w:rsid w:val="00FB5C72"/>
    <w:rsid w:val="00FD1229"/>
    <w:rsid w:val="00FD775A"/>
    <w:rsid w:val="00FD7C98"/>
    <w:rsid w:val="00FF2EB1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9795"/>
  <w15:docId w15:val="{8190E208-455B-4B30-AA54-DD860EE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74F7"/>
    <w:rPr>
      <w:sz w:val="24"/>
      <w:szCs w:val="24"/>
    </w:rPr>
  </w:style>
  <w:style w:type="paragraph" w:styleId="1">
    <w:name w:val="heading 1"/>
    <w:basedOn w:val="a"/>
    <w:next w:val="a"/>
    <w:qFormat/>
    <w:rsid w:val="00610A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10A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610A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Обычный + Первая строка:  8"/>
    <w:aliases w:val="89 см"/>
    <w:basedOn w:val="a"/>
    <w:rsid w:val="00922EC1"/>
    <w:pPr>
      <w:shd w:val="clear" w:color="auto" w:fill="FFFFFF"/>
      <w:spacing w:before="72" w:line="182" w:lineRule="exact"/>
      <w:ind w:left="3226"/>
    </w:pPr>
    <w:rPr>
      <w:color w:val="000000"/>
      <w:w w:val="90"/>
    </w:rPr>
  </w:style>
  <w:style w:type="paragraph" w:customStyle="1" w:styleId="10">
    <w:name w:val="Обычный + 10 пт"/>
    <w:aliases w:val="Черный,уплотненный на  0,4 пт"/>
    <w:basedOn w:val="a"/>
    <w:rsid w:val="00922EC1"/>
    <w:pPr>
      <w:shd w:val="clear" w:color="auto" w:fill="FFFFFF"/>
      <w:spacing w:before="230"/>
      <w:ind w:left="91"/>
    </w:pPr>
    <w:rPr>
      <w:rFonts w:ascii="Arial" w:hAnsi="Arial"/>
      <w:color w:val="000000"/>
      <w:sz w:val="28"/>
      <w:szCs w:val="28"/>
    </w:rPr>
  </w:style>
  <w:style w:type="paragraph" w:customStyle="1" w:styleId="ConsPlusTitle">
    <w:name w:val="ConsPlusTitle"/>
    <w:rsid w:val="009E74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E7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F65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FontStyle12">
    <w:name w:val="Font Style12"/>
    <w:basedOn w:val="a0"/>
    <w:rsid w:val="003E270C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DB519E"/>
    <w:pPr>
      <w:widowControl w:val="0"/>
      <w:autoSpaceDE w:val="0"/>
      <w:autoSpaceDN w:val="0"/>
      <w:adjustRightInd w:val="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9839&amp;date=24.01.2022&amp;dst=10000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04&amp;n=600830&amp;date=24.01.2022&amp;dst=102402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1831</Words>
  <Characters>13742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15542</CharactersWithSpaces>
  <SharedDoc>false</SharedDoc>
  <HLinks>
    <vt:vector size="30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Erkhova</dc:creator>
  <cp:lastModifiedBy>Елена Савельева</cp:lastModifiedBy>
  <cp:revision>8</cp:revision>
  <cp:lastPrinted>2022-01-26T13:01:00Z</cp:lastPrinted>
  <dcterms:created xsi:type="dcterms:W3CDTF">2025-02-07T09:46:00Z</dcterms:created>
  <dcterms:modified xsi:type="dcterms:W3CDTF">2025-02-07T11:34:00Z</dcterms:modified>
</cp:coreProperties>
</file>