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E3B" w:rsidRPr="009C5FC5" w:rsidRDefault="00F03E3B" w:rsidP="00F03E3B">
      <w:pPr>
        <w:ind w:right="-1"/>
        <w:jc w:val="center"/>
        <w:rPr>
          <w:b/>
          <w:bCs/>
          <w:highlight w:val="yellow"/>
        </w:rPr>
      </w:pPr>
      <w:r>
        <w:rPr>
          <w:noProof/>
        </w:rPr>
        <w:drawing>
          <wp:inline distT="0" distB="0" distL="0" distR="0">
            <wp:extent cx="571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E3B" w:rsidRPr="005464EB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>Республика Карелия</w:t>
      </w:r>
    </w:p>
    <w:p w:rsidR="00F03E3B" w:rsidRPr="005464EB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5464EB">
        <w:rPr>
          <w:sz w:val="26"/>
          <w:szCs w:val="26"/>
          <w:lang w:val="en-US" w:eastAsia="ar-SA"/>
        </w:rPr>
        <w:t>Karjalan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Tazavaldu</w:t>
      </w:r>
      <w:proofErr w:type="spellEnd"/>
    </w:p>
    <w:p w:rsidR="00F03E3B" w:rsidRPr="005464EB" w:rsidRDefault="00F03E3B" w:rsidP="00F03E3B">
      <w:pPr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 xml:space="preserve">Администрация </w:t>
      </w:r>
      <w:r>
        <w:rPr>
          <w:sz w:val="26"/>
          <w:szCs w:val="26"/>
          <w:lang w:eastAsia="ar-SA"/>
        </w:rPr>
        <w:t>Пряжинского района</w:t>
      </w:r>
    </w:p>
    <w:p w:rsidR="00F03E3B" w:rsidRPr="005464EB" w:rsidRDefault="00F03E3B" w:rsidP="00F03E3B">
      <w:pPr>
        <w:suppressAutoHyphens/>
        <w:jc w:val="center"/>
        <w:rPr>
          <w:sz w:val="26"/>
          <w:szCs w:val="26"/>
          <w:lang w:val="fi-FI" w:eastAsia="ar-SA"/>
        </w:rPr>
      </w:pPr>
      <w:r w:rsidRPr="005464EB">
        <w:rPr>
          <w:sz w:val="26"/>
          <w:szCs w:val="26"/>
          <w:lang w:val="fi-FI" w:eastAsia="ar-SA"/>
        </w:rPr>
        <w:t>Priäžän kanzallizen piirin hallindo</w:t>
      </w:r>
    </w:p>
    <w:p w:rsidR="00F03E3B" w:rsidRDefault="00F03E3B" w:rsidP="00F03E3B">
      <w:pPr>
        <w:spacing w:line="360" w:lineRule="auto"/>
        <w:jc w:val="center"/>
        <w:rPr>
          <w:b/>
          <w:bCs/>
          <w:highlight w:val="yellow"/>
        </w:rPr>
      </w:pPr>
    </w:p>
    <w:p w:rsidR="00F03E3B" w:rsidRPr="009870F7" w:rsidRDefault="00F03E3B" w:rsidP="00F03E3B">
      <w:pPr>
        <w:spacing w:line="360" w:lineRule="auto"/>
        <w:jc w:val="center"/>
        <w:rPr>
          <w:b/>
          <w:bCs/>
          <w:sz w:val="32"/>
          <w:szCs w:val="32"/>
        </w:rPr>
      </w:pPr>
      <w:r w:rsidRPr="009870F7">
        <w:rPr>
          <w:b/>
          <w:bCs/>
          <w:sz w:val="32"/>
          <w:szCs w:val="32"/>
        </w:rPr>
        <w:t>ПОСТАНОВЛЕНИЕ</w:t>
      </w:r>
    </w:p>
    <w:p w:rsidR="00F03E3B" w:rsidRPr="005464EB" w:rsidRDefault="00F03E3B" w:rsidP="00F03E3B">
      <w:pPr>
        <w:pStyle w:val="8"/>
        <w:tabs>
          <w:tab w:val="left" w:pos="7020"/>
        </w:tabs>
        <w:jc w:val="both"/>
        <w:rPr>
          <w:i w:val="0"/>
          <w:sz w:val="26"/>
          <w:szCs w:val="26"/>
        </w:rPr>
      </w:pPr>
      <w:r w:rsidRPr="005464EB">
        <w:rPr>
          <w:i w:val="0"/>
          <w:sz w:val="26"/>
          <w:szCs w:val="26"/>
        </w:rPr>
        <w:t>«</w:t>
      </w:r>
      <w:r w:rsidR="00126608">
        <w:rPr>
          <w:i w:val="0"/>
          <w:sz w:val="26"/>
          <w:szCs w:val="26"/>
        </w:rPr>
        <w:t>21</w:t>
      </w:r>
      <w:r>
        <w:rPr>
          <w:i w:val="0"/>
          <w:sz w:val="26"/>
          <w:szCs w:val="26"/>
        </w:rPr>
        <w:t xml:space="preserve">» </w:t>
      </w:r>
      <w:r w:rsidR="00304EF9">
        <w:rPr>
          <w:i w:val="0"/>
          <w:sz w:val="26"/>
          <w:szCs w:val="26"/>
        </w:rPr>
        <w:t>октября</w:t>
      </w:r>
      <w:r>
        <w:rPr>
          <w:i w:val="0"/>
          <w:sz w:val="26"/>
          <w:szCs w:val="26"/>
        </w:rPr>
        <w:t xml:space="preserve"> </w:t>
      </w:r>
      <w:r w:rsidRPr="005464EB">
        <w:rPr>
          <w:i w:val="0"/>
          <w:sz w:val="26"/>
          <w:szCs w:val="26"/>
        </w:rPr>
        <w:t>20</w:t>
      </w:r>
      <w:r>
        <w:rPr>
          <w:i w:val="0"/>
          <w:sz w:val="26"/>
          <w:szCs w:val="26"/>
        </w:rPr>
        <w:t>2</w:t>
      </w:r>
      <w:r w:rsidR="00126608">
        <w:rPr>
          <w:i w:val="0"/>
          <w:sz w:val="26"/>
          <w:szCs w:val="26"/>
        </w:rPr>
        <w:t>5</w:t>
      </w:r>
      <w:r w:rsidRPr="005464EB">
        <w:rPr>
          <w:i w:val="0"/>
          <w:sz w:val="26"/>
          <w:szCs w:val="26"/>
        </w:rPr>
        <w:t xml:space="preserve"> года                                            </w:t>
      </w:r>
      <w:r>
        <w:rPr>
          <w:i w:val="0"/>
          <w:sz w:val="26"/>
          <w:szCs w:val="26"/>
        </w:rPr>
        <w:t xml:space="preserve">        </w:t>
      </w:r>
      <w:r w:rsidRPr="005464EB">
        <w:rPr>
          <w:i w:val="0"/>
          <w:sz w:val="26"/>
          <w:szCs w:val="26"/>
        </w:rPr>
        <w:t xml:space="preserve">               </w:t>
      </w:r>
      <w:r w:rsidR="004E0EF3">
        <w:rPr>
          <w:i w:val="0"/>
          <w:sz w:val="26"/>
          <w:szCs w:val="26"/>
        </w:rPr>
        <w:t xml:space="preserve">                 </w:t>
      </w:r>
      <w:r w:rsidRPr="005464EB">
        <w:rPr>
          <w:i w:val="0"/>
          <w:sz w:val="26"/>
          <w:szCs w:val="26"/>
        </w:rPr>
        <w:t xml:space="preserve">      № </w:t>
      </w:r>
      <w:r w:rsidR="00126608">
        <w:rPr>
          <w:i w:val="0"/>
          <w:sz w:val="26"/>
          <w:szCs w:val="26"/>
        </w:rPr>
        <w:t>712</w:t>
      </w:r>
    </w:p>
    <w:p w:rsidR="00F03E3B" w:rsidRPr="005464EB" w:rsidRDefault="00F03E3B" w:rsidP="00F03E3B">
      <w:pPr>
        <w:keepNext/>
        <w:jc w:val="center"/>
        <w:outlineLvl w:val="0"/>
        <w:rPr>
          <w:sz w:val="26"/>
          <w:szCs w:val="26"/>
        </w:rPr>
      </w:pPr>
      <w:r w:rsidRPr="005464EB">
        <w:rPr>
          <w:sz w:val="26"/>
          <w:szCs w:val="26"/>
        </w:rPr>
        <w:t>пгт Пряжа</w:t>
      </w:r>
    </w:p>
    <w:p w:rsidR="00F03E3B" w:rsidRPr="005464EB" w:rsidRDefault="00F03E3B" w:rsidP="00F03E3B">
      <w:pPr>
        <w:keepNext/>
        <w:jc w:val="center"/>
        <w:outlineLvl w:val="0"/>
        <w:rPr>
          <w:sz w:val="26"/>
          <w:szCs w:val="26"/>
        </w:rPr>
      </w:pPr>
      <w:proofErr w:type="spellStart"/>
      <w:r w:rsidRPr="005464EB">
        <w:rPr>
          <w:sz w:val="26"/>
          <w:szCs w:val="26"/>
          <w:lang w:eastAsia="ar-SA"/>
        </w:rPr>
        <w:t>Priäžän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kyl</w:t>
      </w:r>
      <w:r w:rsidRPr="005464EB">
        <w:rPr>
          <w:sz w:val="26"/>
          <w:szCs w:val="26"/>
          <w:lang w:eastAsia="ar-SA"/>
        </w:rPr>
        <w:t>ä</w:t>
      </w:r>
      <w:proofErr w:type="spellEnd"/>
    </w:p>
    <w:p w:rsidR="00F03E3B" w:rsidRPr="009C5FC5" w:rsidRDefault="00F03E3B" w:rsidP="00F03E3B">
      <w:pPr>
        <w:spacing w:line="360" w:lineRule="auto"/>
        <w:jc w:val="center"/>
        <w:rPr>
          <w:b/>
          <w:bCs/>
          <w:sz w:val="32"/>
          <w:szCs w:val="32"/>
          <w:highlight w:val="yellow"/>
        </w:rPr>
      </w:pPr>
    </w:p>
    <w:p w:rsidR="00F03E3B" w:rsidRPr="009C5FC5" w:rsidRDefault="00F03E3B" w:rsidP="00F03E3B">
      <w:pPr>
        <w:spacing w:line="360" w:lineRule="auto"/>
        <w:jc w:val="center"/>
        <w:rPr>
          <w:b/>
          <w:bCs/>
          <w:sz w:val="8"/>
          <w:szCs w:val="8"/>
          <w:highlight w:val="yellow"/>
          <w:lang w:val="fi-FI"/>
        </w:rPr>
      </w:pPr>
      <w:r w:rsidRPr="009C5FC5">
        <w:rPr>
          <w:b/>
          <w:bCs/>
          <w:sz w:val="8"/>
          <w:szCs w:val="8"/>
          <w:highlight w:val="yellow"/>
          <w:lang w:val="fi-FI"/>
        </w:rPr>
        <w:t xml:space="preserve"> </w:t>
      </w:r>
    </w:p>
    <w:tbl>
      <w:tblPr>
        <w:tblW w:w="0" w:type="auto"/>
        <w:tblLook w:val="01E0"/>
      </w:tblPr>
      <w:tblGrid>
        <w:gridCol w:w="6062"/>
      </w:tblGrid>
      <w:tr w:rsidR="00F03E3B" w:rsidRPr="009C5FC5" w:rsidTr="007B1725">
        <w:trPr>
          <w:trHeight w:val="306"/>
        </w:trPr>
        <w:tc>
          <w:tcPr>
            <w:tcW w:w="6062" w:type="dxa"/>
          </w:tcPr>
          <w:p w:rsidR="00F03E3B" w:rsidRDefault="00126608" w:rsidP="007B1725">
            <w:pPr>
              <w:ind w:right="34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 отмене постановления</w:t>
            </w:r>
          </w:p>
          <w:p w:rsidR="00126608" w:rsidRPr="00126608" w:rsidRDefault="00126608" w:rsidP="007B1725">
            <w:pPr>
              <w:ind w:right="34"/>
              <w:jc w:val="both"/>
              <w:rPr>
                <w:b/>
                <w:sz w:val="26"/>
                <w:szCs w:val="26"/>
              </w:rPr>
            </w:pPr>
            <w:r w:rsidRPr="00126608">
              <w:rPr>
                <w:b/>
                <w:sz w:val="26"/>
                <w:szCs w:val="26"/>
              </w:rPr>
              <w:t>администрации Пряжинского</w:t>
            </w:r>
          </w:p>
          <w:p w:rsidR="00126608" w:rsidRPr="00126608" w:rsidRDefault="00126608" w:rsidP="007B1725">
            <w:pPr>
              <w:ind w:right="34"/>
              <w:jc w:val="both"/>
              <w:rPr>
                <w:b/>
                <w:sz w:val="26"/>
                <w:szCs w:val="26"/>
              </w:rPr>
            </w:pPr>
            <w:r w:rsidRPr="00126608">
              <w:rPr>
                <w:b/>
                <w:sz w:val="26"/>
                <w:szCs w:val="26"/>
              </w:rPr>
              <w:t>национального муниципального</w:t>
            </w:r>
          </w:p>
          <w:p w:rsidR="00126608" w:rsidRPr="006A5FEE" w:rsidRDefault="00126608" w:rsidP="007B1725">
            <w:pPr>
              <w:ind w:right="34"/>
              <w:jc w:val="both"/>
              <w:rPr>
                <w:b/>
                <w:sz w:val="26"/>
                <w:szCs w:val="26"/>
                <w:highlight w:val="yellow"/>
              </w:rPr>
            </w:pPr>
            <w:r w:rsidRPr="00126608">
              <w:rPr>
                <w:b/>
                <w:sz w:val="26"/>
                <w:szCs w:val="26"/>
              </w:rPr>
              <w:t>района от 24.09.2025 № 658</w:t>
            </w:r>
          </w:p>
        </w:tc>
      </w:tr>
    </w:tbl>
    <w:p w:rsidR="00F03E3B" w:rsidRDefault="00F03E3B" w:rsidP="00F03E3B">
      <w:pPr>
        <w:pStyle w:val="ConsPlusTitle"/>
        <w:rPr>
          <w:rFonts w:ascii="Times New Roman" w:hAnsi="Times New Roman" w:cs="Times New Roman"/>
          <w:b w:val="0"/>
          <w:highlight w:val="yellow"/>
        </w:rPr>
      </w:pPr>
    </w:p>
    <w:p w:rsidR="00F03E3B" w:rsidRPr="009C5FC5" w:rsidRDefault="00F03E3B" w:rsidP="00F03E3B">
      <w:pPr>
        <w:pStyle w:val="ConsPlusTitle"/>
        <w:rPr>
          <w:rFonts w:ascii="Times New Roman" w:hAnsi="Times New Roman" w:cs="Times New Roman"/>
          <w:b w:val="0"/>
          <w:highlight w:val="yellow"/>
        </w:rPr>
      </w:pPr>
    </w:p>
    <w:p w:rsidR="00F03E3B" w:rsidRPr="00EE351B" w:rsidRDefault="00126608" w:rsidP="003F2E8A">
      <w:pPr>
        <w:spacing w:line="105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несоблюдением сроков проведения </w:t>
      </w:r>
      <w:r w:rsidRPr="00126608">
        <w:rPr>
          <w:sz w:val="26"/>
          <w:szCs w:val="26"/>
        </w:rPr>
        <w:t>процедур</w:t>
      </w:r>
      <w:r>
        <w:rPr>
          <w:sz w:val="26"/>
          <w:szCs w:val="26"/>
        </w:rPr>
        <w:t>ы</w:t>
      </w:r>
      <w:r w:rsidRPr="00126608">
        <w:rPr>
          <w:sz w:val="26"/>
          <w:szCs w:val="26"/>
        </w:rPr>
        <w:t xml:space="preserve"> оценки регулирующего воздействия проекта муниципального нормативного правового акта, затрагивающего вопросы осуществления предпринимательской и инвестиционной деятельности в Пряжинском </w:t>
      </w:r>
      <w:r>
        <w:rPr>
          <w:sz w:val="26"/>
          <w:szCs w:val="26"/>
        </w:rPr>
        <w:t xml:space="preserve">национальном муниципальном районе: </w:t>
      </w:r>
      <w:r w:rsidRPr="00126608">
        <w:rPr>
          <w:sz w:val="26"/>
          <w:szCs w:val="26"/>
        </w:rPr>
        <w:t>Проект</w:t>
      </w:r>
      <w:r>
        <w:rPr>
          <w:sz w:val="26"/>
          <w:szCs w:val="26"/>
        </w:rPr>
        <w:t>а</w:t>
      </w:r>
      <w:r w:rsidRPr="00126608">
        <w:rPr>
          <w:sz w:val="26"/>
          <w:szCs w:val="26"/>
        </w:rPr>
        <w:t xml:space="preserve"> муниципальной программы «Развитие малого и среднего предпринимательства в Пряжинском муниципальном районе на 2025 - 2029 годы»</w:t>
      </w:r>
      <w:r>
        <w:rPr>
          <w:sz w:val="26"/>
          <w:szCs w:val="26"/>
        </w:rPr>
        <w:t xml:space="preserve">, </w:t>
      </w:r>
      <w:r w:rsidR="003F2E8A">
        <w:rPr>
          <w:sz w:val="26"/>
          <w:szCs w:val="26"/>
        </w:rPr>
        <w:t xml:space="preserve">согласно Порядку </w:t>
      </w:r>
      <w:r w:rsidR="003F2E8A" w:rsidRPr="003F2E8A">
        <w:rPr>
          <w:sz w:val="26"/>
          <w:szCs w:val="26"/>
        </w:rPr>
        <w:t>проведения оценки регулирующего воздействия проектов муниципальных нормативных правовых актов Пряжинского национального муниципального района,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экспертизы муниципальных нормативных правовых актов Пряжинского национального муниципального района, затрагивающих вопросы осуществления предпринимательской и инвестиционной деятельности</w:t>
      </w:r>
      <w:r w:rsidR="003F2E8A">
        <w:rPr>
          <w:sz w:val="26"/>
          <w:szCs w:val="26"/>
        </w:rPr>
        <w:t>, утвержденного</w:t>
      </w:r>
      <w:r w:rsidR="003F2E8A" w:rsidRPr="003F2E8A">
        <w:t xml:space="preserve"> </w:t>
      </w:r>
      <w:r w:rsidR="003F2E8A" w:rsidRPr="003F2E8A">
        <w:rPr>
          <w:sz w:val="26"/>
          <w:szCs w:val="26"/>
        </w:rPr>
        <w:t>Решением Совета Пряжинского национального муниципального района IX заседание от «28» февраля 2024 года № 09</w:t>
      </w:r>
      <w:r w:rsidR="003F2E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администрация </w:t>
      </w:r>
    </w:p>
    <w:p w:rsidR="00F03E3B" w:rsidRDefault="00F03E3B" w:rsidP="00F03E3B">
      <w:pPr>
        <w:spacing w:line="105" w:lineRule="atLeast"/>
        <w:ind w:firstLine="720"/>
        <w:jc w:val="both"/>
        <w:rPr>
          <w:sz w:val="26"/>
          <w:szCs w:val="26"/>
        </w:rPr>
      </w:pPr>
    </w:p>
    <w:p w:rsidR="00F03E3B" w:rsidRDefault="00F03E3B" w:rsidP="00F03E3B">
      <w:pPr>
        <w:spacing w:line="105" w:lineRule="atLeast"/>
        <w:ind w:firstLine="720"/>
        <w:jc w:val="center"/>
        <w:rPr>
          <w:b/>
          <w:sz w:val="26"/>
          <w:szCs w:val="26"/>
        </w:rPr>
      </w:pPr>
      <w:r w:rsidRPr="006A5FEE">
        <w:rPr>
          <w:b/>
          <w:sz w:val="26"/>
          <w:szCs w:val="26"/>
        </w:rPr>
        <w:t>ПОСТАНОВЛЯЕТ</w:t>
      </w:r>
      <w:r w:rsidR="00DA6696">
        <w:rPr>
          <w:b/>
          <w:sz w:val="26"/>
          <w:szCs w:val="26"/>
        </w:rPr>
        <w:t>:</w:t>
      </w:r>
    </w:p>
    <w:p w:rsidR="00F03E3B" w:rsidRPr="006A5FEE" w:rsidRDefault="00F03E3B" w:rsidP="00F03E3B">
      <w:pPr>
        <w:spacing w:line="105" w:lineRule="atLeast"/>
        <w:ind w:firstLine="720"/>
        <w:jc w:val="center"/>
        <w:rPr>
          <w:b/>
          <w:sz w:val="26"/>
          <w:szCs w:val="26"/>
        </w:rPr>
      </w:pPr>
    </w:p>
    <w:p w:rsidR="00F03E3B" w:rsidRPr="00AC3022" w:rsidRDefault="00AC3022" w:rsidP="00AC3022">
      <w:pPr>
        <w:pStyle w:val="a3"/>
        <w:numPr>
          <w:ilvl w:val="0"/>
          <w:numId w:val="1"/>
        </w:numPr>
        <w:spacing w:line="105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Отменить постановление администрации Пряжинского национального муниципального района от 24.09.2025 года № 658 «Об утверждении муниципальной программы «Развитие малого среднего предпринимательства в Пряжинском национальном муниципальном районе на 2025-2029 годы».</w:t>
      </w:r>
    </w:p>
    <w:p w:rsidR="00F03E3B" w:rsidRPr="00EE351B" w:rsidRDefault="00467F8A" w:rsidP="00F03E3B">
      <w:pPr>
        <w:pStyle w:val="a3"/>
        <w:numPr>
          <w:ilvl w:val="0"/>
          <w:numId w:val="1"/>
        </w:numPr>
        <w:spacing w:line="105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Разместить</w:t>
      </w:r>
      <w:r w:rsidR="00F03E3B" w:rsidRPr="00EE351B">
        <w:rPr>
          <w:sz w:val="26"/>
          <w:szCs w:val="26"/>
        </w:rPr>
        <w:t xml:space="preserve"> настоящее постановление на официальном сайте администрации Пряжинского национального муниципального района</w:t>
      </w:r>
      <w:r w:rsidR="00F03E3B" w:rsidRPr="004B1FC8">
        <w:rPr>
          <w:sz w:val="26"/>
          <w:szCs w:val="26"/>
        </w:rPr>
        <w:t xml:space="preserve"> </w:t>
      </w:r>
      <w:r w:rsidR="00F03E3B">
        <w:rPr>
          <w:sz w:val="26"/>
          <w:szCs w:val="26"/>
        </w:rPr>
        <w:t>в сети Интернет.</w:t>
      </w:r>
    </w:p>
    <w:p w:rsidR="00F03E3B" w:rsidRDefault="00F03E3B" w:rsidP="00F03E3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A2A1E" w:rsidRDefault="00AA2A1E" w:rsidP="00F03E3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27981" w:rsidRDefault="00F03E3B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A5FEE">
        <w:rPr>
          <w:rFonts w:ascii="Times New Roman" w:hAnsi="Times New Roman" w:cs="Times New Roman"/>
          <w:sz w:val="26"/>
          <w:szCs w:val="26"/>
        </w:rPr>
        <w:t>Глав</w:t>
      </w:r>
      <w:r w:rsidR="00AC3022">
        <w:rPr>
          <w:rFonts w:ascii="Times New Roman" w:hAnsi="Times New Roman" w:cs="Times New Roman"/>
          <w:sz w:val="26"/>
          <w:szCs w:val="26"/>
        </w:rPr>
        <w:t>а</w:t>
      </w:r>
      <w:r w:rsidRPr="006A5F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A5FEE">
        <w:rPr>
          <w:rFonts w:ascii="Times New Roman" w:hAnsi="Times New Roman" w:cs="Times New Roman"/>
          <w:sz w:val="26"/>
          <w:szCs w:val="26"/>
        </w:rPr>
        <w:t xml:space="preserve">дминистрации                          </w:t>
      </w:r>
      <w:r w:rsidRPr="006A5FEE">
        <w:rPr>
          <w:rFonts w:ascii="Times New Roman" w:hAnsi="Times New Roman" w:cs="Times New Roman"/>
          <w:sz w:val="26"/>
          <w:szCs w:val="26"/>
        </w:rPr>
        <w:tab/>
      </w:r>
      <w:r w:rsidRPr="006A5FEE">
        <w:rPr>
          <w:rFonts w:ascii="Times New Roman" w:hAnsi="Times New Roman" w:cs="Times New Roman"/>
          <w:sz w:val="26"/>
          <w:szCs w:val="26"/>
        </w:rPr>
        <w:tab/>
      </w:r>
      <w:r w:rsidRPr="006A5FEE">
        <w:rPr>
          <w:rFonts w:ascii="Times New Roman" w:hAnsi="Times New Roman" w:cs="Times New Roman"/>
          <w:sz w:val="26"/>
          <w:szCs w:val="26"/>
        </w:rPr>
        <w:tab/>
      </w:r>
      <w:r w:rsidRPr="006A5FEE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67F8A">
        <w:rPr>
          <w:rFonts w:ascii="Times New Roman" w:hAnsi="Times New Roman" w:cs="Times New Roman"/>
          <w:sz w:val="26"/>
          <w:szCs w:val="26"/>
        </w:rPr>
        <w:t xml:space="preserve">     </w:t>
      </w:r>
      <w:r w:rsidR="00E42443">
        <w:rPr>
          <w:rFonts w:ascii="Times New Roman" w:hAnsi="Times New Roman" w:cs="Times New Roman"/>
          <w:sz w:val="26"/>
          <w:szCs w:val="26"/>
        </w:rPr>
        <w:t xml:space="preserve">  </w:t>
      </w:r>
      <w:r w:rsidR="00AC3022">
        <w:rPr>
          <w:rFonts w:ascii="Times New Roman" w:hAnsi="Times New Roman" w:cs="Times New Roman"/>
          <w:sz w:val="26"/>
          <w:szCs w:val="26"/>
        </w:rPr>
        <w:t>Д.А. Буевич</w:t>
      </w: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Pr="003F2E8A" w:rsidRDefault="003F2E8A" w:rsidP="003F2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F2E8A">
        <w:rPr>
          <w:rFonts w:ascii="Times New Roman" w:hAnsi="Times New Roman" w:cs="Times New Roman"/>
          <w:sz w:val="26"/>
          <w:szCs w:val="26"/>
        </w:rPr>
        <w:lastRenderedPageBreak/>
        <w:t>СОГЛАСОВАНО:</w:t>
      </w:r>
    </w:p>
    <w:p w:rsidR="003F2E8A" w:rsidRPr="003F2E8A" w:rsidRDefault="003F2E8A" w:rsidP="003F2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Pr="003F2E8A" w:rsidRDefault="003F2E8A" w:rsidP="003F2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F2E8A">
        <w:rPr>
          <w:rFonts w:ascii="Times New Roman" w:hAnsi="Times New Roman" w:cs="Times New Roman"/>
          <w:sz w:val="26"/>
          <w:szCs w:val="26"/>
        </w:rPr>
        <w:t>Заместитель Главы администрации</w:t>
      </w:r>
      <w:r w:rsidRPr="003F2E8A">
        <w:rPr>
          <w:rFonts w:ascii="Times New Roman" w:hAnsi="Times New Roman" w:cs="Times New Roman"/>
          <w:sz w:val="26"/>
          <w:szCs w:val="26"/>
        </w:rPr>
        <w:tab/>
      </w:r>
      <w:r w:rsidRPr="003F2E8A">
        <w:rPr>
          <w:rFonts w:ascii="Times New Roman" w:hAnsi="Times New Roman" w:cs="Times New Roman"/>
          <w:sz w:val="26"/>
          <w:szCs w:val="26"/>
        </w:rPr>
        <w:tab/>
      </w:r>
      <w:r w:rsidRPr="003F2E8A">
        <w:rPr>
          <w:rFonts w:ascii="Times New Roman" w:hAnsi="Times New Roman" w:cs="Times New Roman"/>
          <w:sz w:val="26"/>
          <w:szCs w:val="26"/>
        </w:rPr>
        <w:tab/>
      </w:r>
      <w:r w:rsidRPr="003F2E8A">
        <w:rPr>
          <w:rFonts w:ascii="Times New Roman" w:hAnsi="Times New Roman" w:cs="Times New Roman"/>
          <w:sz w:val="26"/>
          <w:szCs w:val="26"/>
        </w:rPr>
        <w:tab/>
        <w:t xml:space="preserve">            А.А. Тарасов</w:t>
      </w:r>
    </w:p>
    <w:p w:rsidR="003F2E8A" w:rsidRPr="003F2E8A" w:rsidRDefault="003F2E8A" w:rsidP="003F2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Pr="003F2E8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3F2E8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3F2E8A" w:rsidRPr="003F2E8A" w:rsidRDefault="003F2E8A" w:rsidP="003F2E8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Pr="003F2E8A" w:rsidRDefault="003F2E8A" w:rsidP="003F2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F2E8A">
        <w:rPr>
          <w:rFonts w:ascii="Times New Roman" w:hAnsi="Times New Roman" w:cs="Times New Roman"/>
          <w:sz w:val="26"/>
          <w:szCs w:val="26"/>
        </w:rPr>
        <w:t>Главный специалист отдела правовой и организационной</w:t>
      </w:r>
    </w:p>
    <w:p w:rsidR="003F2E8A" w:rsidRPr="003F2E8A" w:rsidRDefault="003F2E8A" w:rsidP="003F2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F2E8A">
        <w:rPr>
          <w:rFonts w:ascii="Times New Roman" w:hAnsi="Times New Roman" w:cs="Times New Roman"/>
          <w:sz w:val="26"/>
          <w:szCs w:val="26"/>
        </w:rPr>
        <w:t>работы администрации</w:t>
      </w:r>
    </w:p>
    <w:p w:rsidR="003F2E8A" w:rsidRPr="003F2E8A" w:rsidRDefault="003F2E8A" w:rsidP="003F2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F2E8A">
        <w:rPr>
          <w:rFonts w:ascii="Times New Roman" w:hAnsi="Times New Roman" w:cs="Times New Roman"/>
          <w:sz w:val="26"/>
          <w:szCs w:val="26"/>
        </w:rPr>
        <w:tab/>
      </w:r>
      <w:r w:rsidRPr="003F2E8A">
        <w:rPr>
          <w:rFonts w:ascii="Times New Roman" w:hAnsi="Times New Roman" w:cs="Times New Roman"/>
          <w:sz w:val="26"/>
          <w:szCs w:val="26"/>
        </w:rPr>
        <w:tab/>
      </w:r>
      <w:r w:rsidRPr="003F2E8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П.Л. Лозовская</w:t>
      </w:r>
    </w:p>
    <w:p w:rsidR="003F2E8A" w:rsidRPr="003F2E8A" w:rsidRDefault="003F2E8A" w:rsidP="003F2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Pr="003F2E8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3F2E8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F2E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F2E8A" w:rsidRPr="003F2E8A" w:rsidRDefault="003F2E8A" w:rsidP="003F2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F2E8A" w:rsidRDefault="003F2E8A" w:rsidP="00AA2A1E">
      <w:pPr>
        <w:pStyle w:val="ConsPlusNormal"/>
        <w:ind w:firstLine="0"/>
        <w:jc w:val="both"/>
      </w:pPr>
    </w:p>
    <w:sectPr w:rsidR="003F2E8A" w:rsidSect="00E42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5EB" w:rsidRDefault="003845EB" w:rsidP="00467F8A">
      <w:r>
        <w:separator/>
      </w:r>
    </w:p>
  </w:endnote>
  <w:endnote w:type="continuationSeparator" w:id="0">
    <w:p w:rsidR="003845EB" w:rsidRDefault="003845EB" w:rsidP="00467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5EB" w:rsidRDefault="003845EB" w:rsidP="00467F8A">
      <w:r>
        <w:separator/>
      </w:r>
    </w:p>
  </w:footnote>
  <w:footnote w:type="continuationSeparator" w:id="0">
    <w:p w:rsidR="003845EB" w:rsidRDefault="003845EB" w:rsidP="00467F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E0A4C"/>
    <w:multiLevelType w:val="hybridMultilevel"/>
    <w:tmpl w:val="90CED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3B"/>
    <w:rsid w:val="00094C39"/>
    <w:rsid w:val="00126608"/>
    <w:rsid w:val="001441A2"/>
    <w:rsid w:val="00212FBF"/>
    <w:rsid w:val="00304EF9"/>
    <w:rsid w:val="003845EB"/>
    <w:rsid w:val="003F2E8A"/>
    <w:rsid w:val="00467F8A"/>
    <w:rsid w:val="004863F1"/>
    <w:rsid w:val="004E0EF3"/>
    <w:rsid w:val="00551287"/>
    <w:rsid w:val="005F2EBC"/>
    <w:rsid w:val="006020DD"/>
    <w:rsid w:val="008A4294"/>
    <w:rsid w:val="008C3F38"/>
    <w:rsid w:val="00962417"/>
    <w:rsid w:val="009C7C00"/>
    <w:rsid w:val="009D1664"/>
    <w:rsid w:val="00A06742"/>
    <w:rsid w:val="00A56FAB"/>
    <w:rsid w:val="00AA2A1E"/>
    <w:rsid w:val="00AC3022"/>
    <w:rsid w:val="00AE070F"/>
    <w:rsid w:val="00BA49BA"/>
    <w:rsid w:val="00C86991"/>
    <w:rsid w:val="00DA6696"/>
    <w:rsid w:val="00E42443"/>
    <w:rsid w:val="00EA7897"/>
    <w:rsid w:val="00F03E3B"/>
    <w:rsid w:val="00F27981"/>
    <w:rsid w:val="00F60F3B"/>
    <w:rsid w:val="00F87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03E3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03E3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F03E3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03E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03E3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03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67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7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7B37-B673-4A34-BF00-80CBD3B92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economic2</dc:creator>
  <cp:lastModifiedBy>comunal</cp:lastModifiedBy>
  <cp:revision>2</cp:revision>
  <cp:lastPrinted>2025-10-23T07:37:00Z</cp:lastPrinted>
  <dcterms:created xsi:type="dcterms:W3CDTF">2025-12-10T08:21:00Z</dcterms:created>
  <dcterms:modified xsi:type="dcterms:W3CDTF">2025-12-10T08:21:00Z</dcterms:modified>
</cp:coreProperties>
</file>