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03E" w:rsidRDefault="002C0CBB" w:rsidP="00AB65D6">
      <w:pPr>
        <w:pStyle w:val="a7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2C0CB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8pt;margin-top:27.95pt;width:45pt;height:60pt;z-index:251658240" fillcolor="window">
            <v:imagedata r:id="rId7" o:title=""/>
            <w10:wrap type="square" side="right"/>
          </v:shape>
          <o:OLEObject Type="Embed" ProgID="PBrush" ShapeID="_x0000_s1026" DrawAspect="Content" ObjectID="_1766838418" r:id="rId8"/>
        </w:pict>
      </w:r>
      <w:r w:rsidR="00E2703E" w:rsidRPr="00A643DD">
        <w:rPr>
          <w:sz w:val="28"/>
          <w:szCs w:val="28"/>
        </w:rPr>
        <w:t>                                 </w:t>
      </w:r>
      <w:r w:rsidR="00E2703E">
        <w:rPr>
          <w:sz w:val="28"/>
          <w:szCs w:val="28"/>
        </w:rPr>
        <w:t xml:space="preserve">                      </w:t>
      </w:r>
      <w:r w:rsidR="00E2703E" w:rsidRPr="00A643DD">
        <w:rPr>
          <w:sz w:val="28"/>
          <w:szCs w:val="28"/>
        </w:rPr>
        <w:t>                                      </w:t>
      </w:r>
    </w:p>
    <w:p w:rsidR="00E2703E" w:rsidRDefault="00E2703E" w:rsidP="00196BA1">
      <w:pPr>
        <w:pStyle w:val="a7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E2703E" w:rsidRDefault="008569FB" w:rsidP="00EE7798">
      <w:pPr>
        <w:tabs>
          <w:tab w:val="left" w:pos="76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2703E" w:rsidRDefault="00E2703E" w:rsidP="00EE7798">
      <w:pPr>
        <w:tabs>
          <w:tab w:val="left" w:pos="7655"/>
        </w:tabs>
        <w:jc w:val="center"/>
        <w:rPr>
          <w:sz w:val="28"/>
          <w:szCs w:val="28"/>
        </w:rPr>
      </w:pPr>
    </w:p>
    <w:p w:rsidR="00E2703E" w:rsidRDefault="00E2703E" w:rsidP="00EE7798">
      <w:pPr>
        <w:tabs>
          <w:tab w:val="left" w:pos="7655"/>
        </w:tabs>
        <w:jc w:val="center"/>
        <w:rPr>
          <w:sz w:val="28"/>
          <w:szCs w:val="28"/>
        </w:rPr>
      </w:pPr>
    </w:p>
    <w:p w:rsidR="00E2703E" w:rsidRPr="00701B51" w:rsidRDefault="00E2703E" w:rsidP="00701B51">
      <w:pPr>
        <w:jc w:val="center"/>
        <w:rPr>
          <w:sz w:val="28"/>
          <w:szCs w:val="28"/>
        </w:rPr>
      </w:pPr>
      <w:r w:rsidRPr="00701B51">
        <w:rPr>
          <w:sz w:val="28"/>
          <w:szCs w:val="28"/>
        </w:rPr>
        <w:t>Республика Карелия</w:t>
      </w:r>
    </w:p>
    <w:p w:rsidR="00E2703E" w:rsidRPr="00701B51" w:rsidRDefault="00E2703E" w:rsidP="00701B51">
      <w:pPr>
        <w:jc w:val="center"/>
        <w:rPr>
          <w:sz w:val="28"/>
          <w:szCs w:val="28"/>
        </w:rPr>
      </w:pPr>
      <w:proofErr w:type="spellStart"/>
      <w:r w:rsidRPr="00701B51">
        <w:rPr>
          <w:sz w:val="28"/>
          <w:szCs w:val="28"/>
          <w:lang w:val="en-US"/>
        </w:rPr>
        <w:t>Karjalan</w:t>
      </w:r>
      <w:proofErr w:type="spellEnd"/>
      <w:r w:rsidRPr="00701B51">
        <w:rPr>
          <w:sz w:val="28"/>
          <w:szCs w:val="28"/>
        </w:rPr>
        <w:t xml:space="preserve"> </w:t>
      </w:r>
      <w:proofErr w:type="spellStart"/>
      <w:r w:rsidRPr="00701B51">
        <w:rPr>
          <w:sz w:val="28"/>
          <w:szCs w:val="28"/>
          <w:lang w:val="en-US"/>
        </w:rPr>
        <w:t>Tazavaldu</w:t>
      </w:r>
      <w:proofErr w:type="spellEnd"/>
    </w:p>
    <w:p w:rsidR="00E2703E" w:rsidRPr="00701B51" w:rsidRDefault="00E2703E" w:rsidP="00701B51">
      <w:pPr>
        <w:jc w:val="center"/>
        <w:rPr>
          <w:sz w:val="28"/>
          <w:szCs w:val="28"/>
        </w:rPr>
      </w:pPr>
      <w:r w:rsidRPr="00701B51">
        <w:rPr>
          <w:sz w:val="28"/>
          <w:szCs w:val="28"/>
        </w:rPr>
        <w:t>Совет Пряжинского национального муниципального района</w:t>
      </w:r>
    </w:p>
    <w:p w:rsidR="00E2703E" w:rsidRPr="00701B51" w:rsidRDefault="00E2703E" w:rsidP="00701B51">
      <w:pPr>
        <w:jc w:val="center"/>
        <w:rPr>
          <w:bCs/>
          <w:sz w:val="28"/>
          <w:szCs w:val="28"/>
        </w:rPr>
      </w:pPr>
      <w:proofErr w:type="spellStart"/>
      <w:r w:rsidRPr="00701B51">
        <w:rPr>
          <w:bCs/>
          <w:sz w:val="28"/>
          <w:szCs w:val="28"/>
        </w:rPr>
        <w:t>Priäžä</w:t>
      </w:r>
      <w:proofErr w:type="spellEnd"/>
      <w:r w:rsidRPr="00701B51">
        <w:rPr>
          <w:bCs/>
          <w:sz w:val="28"/>
          <w:szCs w:val="28"/>
          <w:lang w:val="en-US"/>
        </w:rPr>
        <w:t>n</w:t>
      </w:r>
      <w:r w:rsidRPr="00701B51">
        <w:rPr>
          <w:bCs/>
          <w:sz w:val="28"/>
          <w:szCs w:val="28"/>
        </w:rPr>
        <w:t xml:space="preserve"> </w:t>
      </w:r>
      <w:proofErr w:type="spellStart"/>
      <w:r w:rsidRPr="00701B51">
        <w:rPr>
          <w:bCs/>
          <w:sz w:val="28"/>
          <w:szCs w:val="28"/>
          <w:lang w:val="en-US"/>
        </w:rPr>
        <w:t>kanzallizen</w:t>
      </w:r>
      <w:proofErr w:type="spellEnd"/>
      <w:r w:rsidRPr="00701B51">
        <w:rPr>
          <w:bCs/>
          <w:sz w:val="28"/>
          <w:szCs w:val="28"/>
        </w:rPr>
        <w:t xml:space="preserve"> </w:t>
      </w:r>
      <w:proofErr w:type="spellStart"/>
      <w:r w:rsidRPr="00701B51">
        <w:rPr>
          <w:bCs/>
          <w:sz w:val="28"/>
          <w:szCs w:val="28"/>
          <w:lang w:val="en-US"/>
        </w:rPr>
        <w:t>piirin</w:t>
      </w:r>
      <w:proofErr w:type="spellEnd"/>
      <w:r w:rsidRPr="00701B51">
        <w:rPr>
          <w:bCs/>
          <w:sz w:val="28"/>
          <w:szCs w:val="28"/>
        </w:rPr>
        <w:t xml:space="preserve"> </w:t>
      </w:r>
      <w:proofErr w:type="spellStart"/>
      <w:r w:rsidRPr="00701B51">
        <w:rPr>
          <w:bCs/>
          <w:sz w:val="28"/>
          <w:szCs w:val="28"/>
          <w:lang w:val="en-US"/>
        </w:rPr>
        <w:t>Nevvosto</w:t>
      </w:r>
      <w:proofErr w:type="spellEnd"/>
    </w:p>
    <w:p w:rsidR="00E2703E" w:rsidRPr="00701B51" w:rsidRDefault="008569FB" w:rsidP="00701B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</w:t>
      </w:r>
      <w:r w:rsidR="00E2703E">
        <w:rPr>
          <w:b/>
          <w:bCs/>
          <w:sz w:val="28"/>
          <w:szCs w:val="28"/>
        </w:rPr>
        <w:t xml:space="preserve"> </w:t>
      </w:r>
      <w:r w:rsidR="00E2703E" w:rsidRPr="00701B51">
        <w:rPr>
          <w:b/>
          <w:bCs/>
          <w:sz w:val="28"/>
          <w:szCs w:val="28"/>
        </w:rPr>
        <w:t xml:space="preserve">сессия </w:t>
      </w:r>
      <w:proofErr w:type="gramStart"/>
      <w:r w:rsidR="00E2703E">
        <w:rPr>
          <w:b/>
          <w:bCs/>
          <w:sz w:val="28"/>
          <w:szCs w:val="28"/>
          <w:lang w:val="en-US"/>
        </w:rPr>
        <w:t>IV</w:t>
      </w:r>
      <w:proofErr w:type="gramEnd"/>
      <w:r w:rsidR="00E2703E" w:rsidRPr="00701B51">
        <w:rPr>
          <w:b/>
          <w:bCs/>
          <w:sz w:val="28"/>
          <w:szCs w:val="28"/>
        </w:rPr>
        <w:t>созыва</w:t>
      </w:r>
    </w:p>
    <w:p w:rsidR="00E2703E" w:rsidRPr="00701B51" w:rsidRDefault="008569FB" w:rsidP="00701B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</w:t>
      </w:r>
      <w:r w:rsidR="00E2703E" w:rsidRPr="00FF1EA8">
        <w:rPr>
          <w:b/>
          <w:bCs/>
          <w:sz w:val="28"/>
          <w:szCs w:val="28"/>
        </w:rPr>
        <w:t xml:space="preserve"> </w:t>
      </w:r>
      <w:proofErr w:type="spellStart"/>
      <w:r w:rsidR="00E2703E" w:rsidRPr="00701B51">
        <w:rPr>
          <w:b/>
          <w:bCs/>
          <w:sz w:val="28"/>
          <w:szCs w:val="28"/>
          <w:lang w:val="en-US"/>
        </w:rPr>
        <w:t>sessii</w:t>
      </w:r>
      <w:proofErr w:type="spellEnd"/>
      <w:r w:rsidR="00E2703E" w:rsidRPr="00701B51">
        <w:rPr>
          <w:b/>
          <w:bCs/>
          <w:sz w:val="28"/>
          <w:szCs w:val="28"/>
        </w:rPr>
        <w:t xml:space="preserve">, </w:t>
      </w:r>
      <w:r w:rsidR="00E2703E">
        <w:rPr>
          <w:b/>
          <w:bCs/>
          <w:sz w:val="28"/>
          <w:szCs w:val="28"/>
          <w:lang w:val="en-US"/>
        </w:rPr>
        <w:t>IV</w:t>
      </w:r>
      <w:r w:rsidR="00E2703E">
        <w:rPr>
          <w:b/>
          <w:bCs/>
          <w:sz w:val="28"/>
          <w:szCs w:val="28"/>
        </w:rPr>
        <w:t xml:space="preserve"> </w:t>
      </w:r>
      <w:proofErr w:type="spellStart"/>
      <w:r w:rsidR="00E2703E" w:rsidRPr="00701B51">
        <w:rPr>
          <w:b/>
          <w:bCs/>
          <w:sz w:val="28"/>
          <w:szCs w:val="28"/>
          <w:lang w:val="en-US"/>
        </w:rPr>
        <w:t>ku</w:t>
      </w:r>
      <w:r w:rsidR="00E2703E" w:rsidRPr="00701B51">
        <w:rPr>
          <w:b/>
          <w:bCs/>
          <w:sz w:val="28"/>
          <w:szCs w:val="28"/>
        </w:rPr>
        <w:t>č</w:t>
      </w:r>
      <w:r w:rsidR="00E2703E" w:rsidRPr="00701B51">
        <w:rPr>
          <w:b/>
          <w:bCs/>
          <w:sz w:val="28"/>
          <w:szCs w:val="28"/>
          <w:lang w:val="en-US"/>
        </w:rPr>
        <w:t>undu</w:t>
      </w:r>
      <w:proofErr w:type="spellEnd"/>
    </w:p>
    <w:p w:rsidR="00E2703E" w:rsidRDefault="00E2703E" w:rsidP="00EE7798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</w:p>
    <w:p w:rsidR="00E2703E" w:rsidRDefault="00E2703E" w:rsidP="00EE7798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РЕШЕНИЕ</w:t>
      </w:r>
    </w:p>
    <w:p w:rsidR="00E2703E" w:rsidRPr="003E60BF" w:rsidRDefault="00E2703E" w:rsidP="00EE7798">
      <w:pPr>
        <w:pStyle w:val="1"/>
        <w:jc w:val="center"/>
        <w:rPr>
          <w:b/>
          <w:sz w:val="8"/>
          <w:szCs w:val="8"/>
        </w:rPr>
      </w:pPr>
    </w:p>
    <w:p w:rsidR="00E2703E" w:rsidRDefault="00E2703E" w:rsidP="00EE7798">
      <w:pPr>
        <w:pStyle w:val="8"/>
        <w:tabs>
          <w:tab w:val="left" w:pos="7020"/>
        </w:tabs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«</w:t>
      </w:r>
      <w:r w:rsidR="008569FB">
        <w:rPr>
          <w:i w:val="0"/>
          <w:sz w:val="28"/>
          <w:szCs w:val="28"/>
        </w:rPr>
        <w:t>___</w:t>
      </w:r>
      <w:r>
        <w:rPr>
          <w:i w:val="0"/>
          <w:sz w:val="28"/>
          <w:szCs w:val="28"/>
        </w:rPr>
        <w:t>»</w:t>
      </w:r>
      <w:r w:rsidR="008569FB">
        <w:rPr>
          <w:i w:val="0"/>
          <w:sz w:val="28"/>
          <w:szCs w:val="28"/>
        </w:rPr>
        <w:t xml:space="preserve"> ______</w:t>
      </w:r>
      <w:r w:rsidRPr="005D6992">
        <w:rPr>
          <w:i w:val="0"/>
          <w:sz w:val="28"/>
          <w:szCs w:val="28"/>
        </w:rPr>
        <w:t>20</w:t>
      </w:r>
      <w:r>
        <w:rPr>
          <w:i w:val="0"/>
          <w:sz w:val="28"/>
          <w:szCs w:val="28"/>
        </w:rPr>
        <w:t>19</w:t>
      </w:r>
      <w:r w:rsidRPr="005D6992">
        <w:rPr>
          <w:i w:val="0"/>
          <w:sz w:val="28"/>
          <w:szCs w:val="28"/>
        </w:rPr>
        <w:t xml:space="preserve"> года                               </w:t>
      </w:r>
      <w:r>
        <w:rPr>
          <w:i w:val="0"/>
          <w:sz w:val="28"/>
          <w:szCs w:val="28"/>
        </w:rPr>
        <w:t xml:space="preserve">                                               №</w:t>
      </w:r>
      <w:r w:rsidR="008569FB">
        <w:rPr>
          <w:i w:val="0"/>
          <w:sz w:val="28"/>
          <w:szCs w:val="28"/>
        </w:rPr>
        <w:t>___</w:t>
      </w:r>
    </w:p>
    <w:p w:rsidR="00E2703E" w:rsidRPr="00097C74" w:rsidRDefault="00E2703E" w:rsidP="00EE7798"/>
    <w:p w:rsidR="00E2703E" w:rsidRPr="00EE7798" w:rsidRDefault="00E2703E" w:rsidP="00EE7798">
      <w:pPr>
        <w:pStyle w:val="1"/>
        <w:jc w:val="center"/>
        <w:rPr>
          <w:sz w:val="28"/>
          <w:szCs w:val="28"/>
        </w:rPr>
      </w:pPr>
      <w:proofErr w:type="spellStart"/>
      <w:r w:rsidRPr="00EE7798">
        <w:rPr>
          <w:sz w:val="28"/>
          <w:szCs w:val="28"/>
        </w:rPr>
        <w:t>пгт</w:t>
      </w:r>
      <w:proofErr w:type="spellEnd"/>
      <w:r w:rsidRPr="00EE7798">
        <w:rPr>
          <w:sz w:val="28"/>
          <w:szCs w:val="28"/>
        </w:rPr>
        <w:t xml:space="preserve"> Пряжа</w:t>
      </w:r>
    </w:p>
    <w:p w:rsidR="00E2703E" w:rsidRPr="0016452A" w:rsidRDefault="00E2703E" w:rsidP="00EE7798">
      <w:pPr>
        <w:pStyle w:val="1"/>
        <w:jc w:val="center"/>
        <w:rPr>
          <w:b/>
          <w:sz w:val="28"/>
          <w:szCs w:val="28"/>
        </w:rPr>
      </w:pPr>
    </w:p>
    <w:p w:rsidR="00E2703E" w:rsidRDefault="00E2703E" w:rsidP="00D64188">
      <w:pPr>
        <w:pStyle w:val="ConsPlusTitle"/>
        <w:widowControl/>
        <w:jc w:val="center"/>
        <w:rPr>
          <w:sz w:val="28"/>
          <w:szCs w:val="28"/>
          <w:lang w:bidi="gu-IN"/>
        </w:rPr>
      </w:pPr>
    </w:p>
    <w:p w:rsidR="00E2703E" w:rsidRPr="00FE3D12" w:rsidRDefault="00E2703E" w:rsidP="00D64188">
      <w:pPr>
        <w:pStyle w:val="ConsPlusTitle"/>
        <w:widowControl/>
        <w:jc w:val="center"/>
        <w:rPr>
          <w:sz w:val="28"/>
          <w:szCs w:val="28"/>
          <w:lang w:bidi="gu-IN"/>
        </w:rPr>
      </w:pPr>
      <w:r w:rsidRPr="00FE3D12">
        <w:rPr>
          <w:sz w:val="28"/>
          <w:szCs w:val="28"/>
          <w:lang w:bidi="gu-IN"/>
        </w:rPr>
        <w:t xml:space="preserve">О </w:t>
      </w:r>
      <w:r>
        <w:rPr>
          <w:sz w:val="28"/>
          <w:szCs w:val="28"/>
          <w:lang w:bidi="gu-IN"/>
        </w:rPr>
        <w:t>бюджете Пряжинского национального муниципального района на 2020 год и на плановый период 2021 и 2022 годов</w:t>
      </w:r>
    </w:p>
    <w:p w:rsidR="00E2703E" w:rsidRDefault="00E2703E" w:rsidP="00A63FEB">
      <w:pPr>
        <w:spacing w:line="360" w:lineRule="auto"/>
        <w:rPr>
          <w:b/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1276"/>
        <w:gridCol w:w="7904"/>
      </w:tblGrid>
      <w:tr w:rsidR="00E2703E" w:rsidRPr="00E321C7" w:rsidTr="00636784">
        <w:tc>
          <w:tcPr>
            <w:tcW w:w="1276" w:type="dxa"/>
          </w:tcPr>
          <w:p w:rsidR="00E2703E" w:rsidRPr="00E321C7" w:rsidRDefault="00E2703E" w:rsidP="002576FA">
            <w:pPr>
              <w:spacing w:line="312" w:lineRule="auto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321C7">
              <w:rPr>
                <w:sz w:val="28"/>
                <w:szCs w:val="28"/>
              </w:rPr>
              <w:t>татья 1.</w:t>
            </w:r>
          </w:p>
        </w:tc>
        <w:tc>
          <w:tcPr>
            <w:tcW w:w="7904" w:type="dxa"/>
          </w:tcPr>
          <w:p w:rsidR="00E2703E" w:rsidRPr="00DF62B0" w:rsidRDefault="00E2703E" w:rsidP="002576FA">
            <w:pPr>
              <w:pStyle w:val="5"/>
              <w:spacing w:before="0"/>
              <w:ind w:left="-108"/>
              <w:jc w:val="both"/>
              <w:rPr>
                <w:i w:val="0"/>
                <w:sz w:val="28"/>
                <w:szCs w:val="28"/>
              </w:rPr>
            </w:pPr>
            <w:r w:rsidRPr="00DF62B0">
              <w:rPr>
                <w:i w:val="0"/>
                <w:sz w:val="28"/>
                <w:szCs w:val="28"/>
              </w:rPr>
              <w:t xml:space="preserve">Основные характеристики бюджета </w:t>
            </w:r>
            <w:r>
              <w:rPr>
                <w:i w:val="0"/>
                <w:sz w:val="28"/>
                <w:szCs w:val="28"/>
              </w:rPr>
              <w:t>Пряжинского национального муниципального района</w:t>
            </w:r>
            <w:r w:rsidRPr="00DF62B0">
              <w:rPr>
                <w:i w:val="0"/>
                <w:sz w:val="28"/>
                <w:szCs w:val="28"/>
              </w:rPr>
              <w:t xml:space="preserve"> </w:t>
            </w:r>
          </w:p>
        </w:tc>
      </w:tr>
    </w:tbl>
    <w:p w:rsidR="00E2703E" w:rsidRDefault="00E2703E" w:rsidP="00493CCE">
      <w:pPr>
        <w:spacing w:before="200" w:line="360" w:lineRule="auto"/>
        <w:ind w:firstLine="709"/>
        <w:jc w:val="both"/>
        <w:rPr>
          <w:sz w:val="28"/>
          <w:szCs w:val="28"/>
        </w:rPr>
      </w:pPr>
      <w:r w:rsidRPr="00F777A7">
        <w:rPr>
          <w:sz w:val="28"/>
          <w:szCs w:val="28"/>
        </w:rPr>
        <w:t xml:space="preserve">1. Утвердить основные характеристики бюджета </w:t>
      </w:r>
      <w:r>
        <w:rPr>
          <w:sz w:val="28"/>
          <w:szCs w:val="28"/>
        </w:rPr>
        <w:t>Пряжинского национального муниципального района</w:t>
      </w:r>
      <w:r w:rsidRPr="00F777A7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F777A7">
        <w:rPr>
          <w:sz w:val="28"/>
          <w:szCs w:val="28"/>
        </w:rPr>
        <w:t xml:space="preserve"> год:</w:t>
      </w:r>
    </w:p>
    <w:p w:rsidR="00E2703E" w:rsidRPr="004C0365" w:rsidRDefault="00E2703E" w:rsidP="00EE77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0365">
        <w:rPr>
          <w:color w:val="000000"/>
          <w:sz w:val="28"/>
          <w:szCs w:val="28"/>
        </w:rPr>
        <w:t xml:space="preserve">1) прогнозируемый общий объем доходов бюджета Пряжинского национального муниципального района в сумме </w:t>
      </w:r>
      <w:r w:rsidR="00540AF5">
        <w:rPr>
          <w:color w:val="000000"/>
          <w:sz w:val="28"/>
          <w:szCs w:val="28"/>
        </w:rPr>
        <w:t>564 548,8</w:t>
      </w:r>
      <w:r w:rsidRPr="004C0365">
        <w:rPr>
          <w:color w:val="000000"/>
          <w:sz w:val="28"/>
          <w:szCs w:val="28"/>
        </w:rPr>
        <w:t xml:space="preserve"> тыс. рублей, в том числе объем безвозмездных поступлений в сумме </w:t>
      </w:r>
      <w:r>
        <w:rPr>
          <w:color w:val="000000"/>
          <w:sz w:val="28"/>
          <w:szCs w:val="28"/>
        </w:rPr>
        <w:t>412 376,</w:t>
      </w:r>
      <w:r w:rsidR="00540AF5">
        <w:rPr>
          <w:color w:val="000000"/>
          <w:sz w:val="28"/>
          <w:szCs w:val="28"/>
        </w:rPr>
        <w:t>8</w:t>
      </w:r>
      <w:r w:rsidRPr="004C0365">
        <w:rPr>
          <w:color w:val="000000"/>
          <w:sz w:val="28"/>
          <w:szCs w:val="28"/>
        </w:rPr>
        <w:t xml:space="preserve"> тыс. рублей, из них объем получаемых межбюджетн</w:t>
      </w:r>
      <w:r>
        <w:rPr>
          <w:color w:val="000000"/>
          <w:sz w:val="28"/>
          <w:szCs w:val="28"/>
        </w:rPr>
        <w:t>ых трансфертов в сумме 411 576,</w:t>
      </w:r>
      <w:r w:rsidR="00540AF5">
        <w:rPr>
          <w:color w:val="000000"/>
          <w:sz w:val="28"/>
          <w:szCs w:val="28"/>
        </w:rPr>
        <w:t>8</w:t>
      </w:r>
      <w:r w:rsidRPr="004C0365">
        <w:rPr>
          <w:color w:val="000000"/>
          <w:sz w:val="28"/>
          <w:szCs w:val="28"/>
        </w:rPr>
        <w:t xml:space="preserve"> тыс. рублей;</w:t>
      </w:r>
    </w:p>
    <w:p w:rsidR="00E2703E" w:rsidRPr="00F777A7" w:rsidRDefault="00E2703E" w:rsidP="00EE7798">
      <w:pPr>
        <w:spacing w:line="360" w:lineRule="auto"/>
        <w:ind w:firstLine="709"/>
        <w:jc w:val="both"/>
        <w:rPr>
          <w:sz w:val="28"/>
          <w:szCs w:val="28"/>
        </w:rPr>
      </w:pPr>
      <w:r w:rsidRPr="00F777A7">
        <w:rPr>
          <w:sz w:val="28"/>
          <w:szCs w:val="28"/>
        </w:rPr>
        <w:t xml:space="preserve">2) общий объем расходов бюджета </w:t>
      </w:r>
      <w:r>
        <w:rPr>
          <w:sz w:val="28"/>
          <w:szCs w:val="28"/>
        </w:rPr>
        <w:t>Пряжинского национального муниципального района</w:t>
      </w:r>
      <w:r w:rsidRPr="00F777A7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 571 048,</w:t>
      </w:r>
      <w:r w:rsidR="00540AF5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F777A7">
        <w:rPr>
          <w:sz w:val="28"/>
          <w:szCs w:val="28"/>
        </w:rPr>
        <w:t>тыс. рублей;</w:t>
      </w:r>
    </w:p>
    <w:p w:rsidR="00E2703E" w:rsidRPr="00F777A7" w:rsidRDefault="00E2703E" w:rsidP="00EE7798">
      <w:pPr>
        <w:spacing w:line="360" w:lineRule="auto"/>
        <w:ind w:firstLine="709"/>
        <w:jc w:val="both"/>
        <w:rPr>
          <w:sz w:val="28"/>
          <w:szCs w:val="28"/>
        </w:rPr>
      </w:pPr>
      <w:r w:rsidRPr="00F777A7">
        <w:rPr>
          <w:sz w:val="28"/>
          <w:szCs w:val="28"/>
        </w:rPr>
        <w:t xml:space="preserve">3) дефицит бюджета </w:t>
      </w:r>
      <w:r>
        <w:rPr>
          <w:sz w:val="28"/>
          <w:szCs w:val="28"/>
        </w:rPr>
        <w:t>Пряжинского национального муниципального района</w:t>
      </w:r>
      <w:r w:rsidRPr="00F777A7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6 500 </w:t>
      </w:r>
      <w:r w:rsidRPr="00F777A7">
        <w:rPr>
          <w:sz w:val="28"/>
          <w:szCs w:val="28"/>
        </w:rPr>
        <w:t>тыс. рублей.</w:t>
      </w:r>
    </w:p>
    <w:p w:rsidR="00E2703E" w:rsidRPr="009B1B2D" w:rsidRDefault="00E2703E" w:rsidP="00EE77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1B2D">
        <w:rPr>
          <w:color w:val="000000"/>
          <w:sz w:val="28"/>
          <w:szCs w:val="28"/>
        </w:rPr>
        <w:lastRenderedPageBreak/>
        <w:t>2. Утвердить верхний предел муниципального внутреннего долга Пряжинского национального муниципального района на 1 января 2021 года в сумме 97 500 тыс. рублей, в том числе верхний предел долга по муниципальным гарантиям Пряжинского национального муниципального района в сумме 0 тыс. рублей.</w:t>
      </w:r>
    </w:p>
    <w:p w:rsidR="00E2703E" w:rsidRPr="00F777A7" w:rsidRDefault="00E2703E" w:rsidP="00EE77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777A7">
        <w:rPr>
          <w:sz w:val="28"/>
          <w:szCs w:val="28"/>
        </w:rPr>
        <w:t xml:space="preserve">Утвердить основные характеристики бюджета </w:t>
      </w:r>
      <w:r>
        <w:rPr>
          <w:sz w:val="28"/>
          <w:szCs w:val="28"/>
        </w:rPr>
        <w:t>Пряжинского национального муниципального района</w:t>
      </w:r>
      <w:r w:rsidRPr="00F777A7">
        <w:rPr>
          <w:sz w:val="28"/>
          <w:szCs w:val="28"/>
        </w:rPr>
        <w:t xml:space="preserve"> на 20</w:t>
      </w:r>
      <w:r>
        <w:rPr>
          <w:sz w:val="28"/>
          <w:szCs w:val="28"/>
        </w:rPr>
        <w:t xml:space="preserve">21 год и на 2022 </w:t>
      </w:r>
      <w:r w:rsidRPr="00F777A7">
        <w:rPr>
          <w:sz w:val="28"/>
          <w:szCs w:val="28"/>
        </w:rPr>
        <w:t xml:space="preserve"> год:</w:t>
      </w:r>
    </w:p>
    <w:p w:rsidR="00E2703E" w:rsidRPr="00F777A7" w:rsidRDefault="00E2703E" w:rsidP="00EE779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777A7">
        <w:rPr>
          <w:sz w:val="28"/>
          <w:szCs w:val="28"/>
        </w:rPr>
        <w:t xml:space="preserve">1) прогнозируемый общий объем доходов бюджета </w:t>
      </w:r>
      <w:r>
        <w:rPr>
          <w:sz w:val="28"/>
          <w:szCs w:val="28"/>
        </w:rPr>
        <w:t>Пряжинского национального муниципального района</w:t>
      </w:r>
      <w:r w:rsidRPr="00F777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2021 год </w:t>
      </w:r>
      <w:r w:rsidRPr="00F777A7">
        <w:rPr>
          <w:sz w:val="28"/>
          <w:szCs w:val="28"/>
        </w:rPr>
        <w:t xml:space="preserve">в сумме  </w:t>
      </w:r>
      <w:r>
        <w:rPr>
          <w:sz w:val="28"/>
          <w:szCs w:val="28"/>
        </w:rPr>
        <w:t xml:space="preserve">374 334 </w:t>
      </w:r>
      <w:r w:rsidRPr="00F777A7">
        <w:rPr>
          <w:sz w:val="28"/>
          <w:szCs w:val="28"/>
        </w:rPr>
        <w:t xml:space="preserve">тыс. рублей, в том числе объем безвозмездных поступлений в сумме </w:t>
      </w:r>
      <w:r w:rsidRPr="009B1B2D">
        <w:rPr>
          <w:color w:val="000000"/>
          <w:sz w:val="28"/>
          <w:szCs w:val="28"/>
        </w:rPr>
        <w:t>223 734,6</w:t>
      </w:r>
      <w:r>
        <w:rPr>
          <w:sz w:val="28"/>
          <w:szCs w:val="28"/>
        </w:rPr>
        <w:t xml:space="preserve"> </w:t>
      </w:r>
      <w:r w:rsidRPr="00F777A7">
        <w:rPr>
          <w:sz w:val="28"/>
          <w:szCs w:val="28"/>
        </w:rPr>
        <w:t xml:space="preserve">тыс. рублей, из них объем получаемых межбюджетных трансфертов в сумме </w:t>
      </w:r>
      <w:r>
        <w:rPr>
          <w:sz w:val="28"/>
          <w:szCs w:val="28"/>
        </w:rPr>
        <w:t xml:space="preserve">222 934,6 </w:t>
      </w:r>
      <w:r w:rsidRPr="00F777A7">
        <w:rPr>
          <w:sz w:val="28"/>
          <w:szCs w:val="28"/>
        </w:rPr>
        <w:t>тыс. рублей</w:t>
      </w:r>
      <w:r>
        <w:rPr>
          <w:sz w:val="28"/>
          <w:szCs w:val="28"/>
        </w:rPr>
        <w:t>, и на 2022 год</w:t>
      </w:r>
      <w:r w:rsidRPr="00FF443A">
        <w:rPr>
          <w:sz w:val="28"/>
          <w:szCs w:val="28"/>
        </w:rPr>
        <w:t xml:space="preserve"> </w:t>
      </w:r>
      <w:r w:rsidRPr="00F777A7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368 634,9 </w:t>
      </w:r>
      <w:r w:rsidRPr="00F777A7">
        <w:rPr>
          <w:sz w:val="28"/>
          <w:szCs w:val="28"/>
        </w:rPr>
        <w:t>тыс. рублей, в том числе объем безвозмездных поступлений в</w:t>
      </w:r>
      <w:proofErr w:type="gramEnd"/>
      <w:r w:rsidRPr="00F777A7">
        <w:rPr>
          <w:sz w:val="28"/>
          <w:szCs w:val="28"/>
        </w:rPr>
        <w:t xml:space="preserve"> сумме </w:t>
      </w:r>
      <w:r w:rsidRPr="009B1B2D">
        <w:rPr>
          <w:color w:val="000000"/>
          <w:sz w:val="28"/>
          <w:szCs w:val="28"/>
        </w:rPr>
        <w:t>211 587,5</w:t>
      </w:r>
      <w:r>
        <w:rPr>
          <w:sz w:val="28"/>
          <w:szCs w:val="28"/>
        </w:rPr>
        <w:t xml:space="preserve"> </w:t>
      </w:r>
      <w:r w:rsidRPr="00F777A7">
        <w:rPr>
          <w:sz w:val="28"/>
          <w:szCs w:val="28"/>
        </w:rPr>
        <w:t>тыс. рублей, из них объем получаемых межбюджетных трансфертов в сумме</w:t>
      </w:r>
      <w:r>
        <w:rPr>
          <w:sz w:val="28"/>
          <w:szCs w:val="28"/>
        </w:rPr>
        <w:t xml:space="preserve"> 210 787,5</w:t>
      </w:r>
      <w:r w:rsidRPr="00F777A7">
        <w:rPr>
          <w:sz w:val="28"/>
          <w:szCs w:val="28"/>
        </w:rPr>
        <w:t xml:space="preserve"> тыс. рублей;</w:t>
      </w:r>
    </w:p>
    <w:p w:rsidR="00E2703E" w:rsidRPr="00570A8C" w:rsidRDefault="00E2703E" w:rsidP="00EE77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F777A7">
        <w:rPr>
          <w:sz w:val="28"/>
          <w:szCs w:val="28"/>
        </w:rPr>
        <w:t xml:space="preserve">2) общий объем расходов бюджета </w:t>
      </w:r>
      <w:r>
        <w:rPr>
          <w:sz w:val="28"/>
          <w:szCs w:val="28"/>
        </w:rPr>
        <w:t xml:space="preserve">Пряжинского национального муниципального района на 2021 год </w:t>
      </w:r>
      <w:r w:rsidRPr="00F777A7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380 534 </w:t>
      </w:r>
      <w:r w:rsidRPr="00F777A7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в том </w:t>
      </w:r>
      <w:r w:rsidRPr="00570A8C">
        <w:rPr>
          <w:color w:val="000000"/>
          <w:sz w:val="28"/>
          <w:szCs w:val="28"/>
        </w:rPr>
        <w:t>числе условно утверждаемые расходы в сумме 3 800 тыс. рублей</w:t>
      </w:r>
      <w:r>
        <w:rPr>
          <w:sz w:val="28"/>
          <w:szCs w:val="28"/>
        </w:rPr>
        <w:t xml:space="preserve">, и на 2022 год в сумме 368 634,9 тыс. рублей, в том </w:t>
      </w:r>
      <w:r w:rsidRPr="00570A8C">
        <w:rPr>
          <w:color w:val="000000"/>
          <w:sz w:val="28"/>
          <w:szCs w:val="28"/>
        </w:rPr>
        <w:t xml:space="preserve">числе условно утверждаемые расходы в сумме </w:t>
      </w:r>
      <w:r>
        <w:rPr>
          <w:color w:val="000000"/>
          <w:sz w:val="28"/>
          <w:szCs w:val="28"/>
        </w:rPr>
        <w:t>7 900</w:t>
      </w:r>
      <w:r w:rsidRPr="00570A8C">
        <w:rPr>
          <w:color w:val="000000"/>
          <w:sz w:val="28"/>
          <w:szCs w:val="28"/>
        </w:rPr>
        <w:t xml:space="preserve"> тыс. рублей;</w:t>
      </w:r>
      <w:proofErr w:type="gramEnd"/>
    </w:p>
    <w:p w:rsidR="00E2703E" w:rsidRPr="00F777A7" w:rsidRDefault="00E2703E" w:rsidP="00EE7798">
      <w:pPr>
        <w:spacing w:line="360" w:lineRule="auto"/>
        <w:ind w:firstLine="709"/>
        <w:jc w:val="both"/>
        <w:rPr>
          <w:sz w:val="28"/>
          <w:szCs w:val="28"/>
        </w:rPr>
      </w:pPr>
      <w:r w:rsidRPr="00F777A7">
        <w:rPr>
          <w:sz w:val="28"/>
          <w:szCs w:val="28"/>
        </w:rPr>
        <w:t>3) </w:t>
      </w:r>
      <w:r>
        <w:rPr>
          <w:sz w:val="28"/>
          <w:szCs w:val="28"/>
        </w:rPr>
        <w:t>деф</w:t>
      </w:r>
      <w:r w:rsidRPr="00F777A7">
        <w:rPr>
          <w:sz w:val="28"/>
          <w:szCs w:val="28"/>
        </w:rPr>
        <w:t xml:space="preserve">ицит бюджета </w:t>
      </w:r>
      <w:r>
        <w:rPr>
          <w:sz w:val="28"/>
          <w:szCs w:val="28"/>
        </w:rPr>
        <w:t xml:space="preserve">Пряжинского национального муниципального района на 2021 год </w:t>
      </w:r>
      <w:r w:rsidRPr="00F777A7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6 200 </w:t>
      </w:r>
      <w:r w:rsidRPr="00F777A7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 </w:t>
      </w:r>
      <w:r w:rsidRPr="009B1B2D">
        <w:rPr>
          <w:color w:val="000000"/>
          <w:sz w:val="28"/>
          <w:szCs w:val="28"/>
        </w:rPr>
        <w:t>на 2022 год в сумме 0 тыс. рублей.</w:t>
      </w:r>
    </w:p>
    <w:p w:rsidR="00E2703E" w:rsidRPr="009B1B2D" w:rsidRDefault="00E2703E" w:rsidP="00EE77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1B2D">
        <w:rPr>
          <w:color w:val="000000"/>
          <w:sz w:val="28"/>
          <w:szCs w:val="28"/>
        </w:rPr>
        <w:t xml:space="preserve">4. </w:t>
      </w:r>
      <w:proofErr w:type="gramStart"/>
      <w:r w:rsidRPr="009B1B2D">
        <w:rPr>
          <w:color w:val="000000"/>
          <w:sz w:val="28"/>
          <w:szCs w:val="28"/>
        </w:rPr>
        <w:t>Утвердить верхний предел муниципального внутреннего долга Пряжинского национального муниципального района на 1 января 2022 года в сумме 70 000 тыс. рублей, в том числе верхний предел долга по муниципальным гарантиям Пряжинского национального муниципального района в сумме 0 тыс. рублей, и на 1 января 2023 года в сумме 70 000 тыс. рублей, в том числе верхний предел долга по муниципальным гарантиям</w:t>
      </w:r>
      <w:proofErr w:type="gramEnd"/>
      <w:r w:rsidRPr="009B1B2D">
        <w:rPr>
          <w:color w:val="000000"/>
          <w:sz w:val="28"/>
          <w:szCs w:val="28"/>
        </w:rPr>
        <w:t xml:space="preserve"> </w:t>
      </w:r>
      <w:r w:rsidRPr="009B1B2D">
        <w:rPr>
          <w:color w:val="000000"/>
          <w:sz w:val="28"/>
          <w:szCs w:val="28"/>
        </w:rPr>
        <w:lastRenderedPageBreak/>
        <w:t>Пряжинского национального муниципального района в сумме 0 тыс. рублей.</w:t>
      </w:r>
    </w:p>
    <w:p w:rsidR="00E2703E" w:rsidRDefault="00E2703E" w:rsidP="00EE779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214" w:type="dxa"/>
        <w:tblInd w:w="108" w:type="dxa"/>
        <w:tblLook w:val="00A0"/>
      </w:tblPr>
      <w:tblGrid>
        <w:gridCol w:w="1276"/>
        <w:gridCol w:w="7938"/>
      </w:tblGrid>
      <w:tr w:rsidR="00E2703E" w:rsidRPr="00D64188" w:rsidTr="002576FA">
        <w:tc>
          <w:tcPr>
            <w:tcW w:w="1276" w:type="dxa"/>
          </w:tcPr>
          <w:p w:rsidR="00E2703E" w:rsidRPr="00D64188" w:rsidRDefault="00E2703E" w:rsidP="000B6994">
            <w:pPr>
              <w:spacing w:line="312" w:lineRule="auto"/>
              <w:ind w:right="-108"/>
              <w:rPr>
                <w:sz w:val="28"/>
                <w:szCs w:val="28"/>
              </w:rPr>
            </w:pPr>
            <w:r w:rsidRPr="00D64188">
              <w:rPr>
                <w:sz w:val="28"/>
                <w:szCs w:val="28"/>
              </w:rPr>
              <w:t>Статья 2.</w:t>
            </w:r>
          </w:p>
        </w:tc>
        <w:tc>
          <w:tcPr>
            <w:tcW w:w="7938" w:type="dxa"/>
          </w:tcPr>
          <w:p w:rsidR="00E2703E" w:rsidRPr="00D64188" w:rsidRDefault="00E2703E" w:rsidP="002576FA">
            <w:pPr>
              <w:pStyle w:val="5"/>
              <w:spacing w:before="0"/>
              <w:ind w:right="-70"/>
              <w:jc w:val="both"/>
              <w:rPr>
                <w:b w:val="0"/>
                <w:bCs w:val="0"/>
                <w:i w:val="0"/>
                <w:sz w:val="28"/>
                <w:szCs w:val="28"/>
              </w:rPr>
            </w:pPr>
            <w:r>
              <w:rPr>
                <w:bCs w:val="0"/>
                <w:i w:val="0"/>
                <w:sz w:val="28"/>
                <w:szCs w:val="28"/>
              </w:rPr>
              <w:t xml:space="preserve">Главные распорядители средств бюджета </w:t>
            </w:r>
            <w:r>
              <w:rPr>
                <w:i w:val="0"/>
                <w:sz w:val="28"/>
                <w:szCs w:val="28"/>
              </w:rPr>
              <w:t xml:space="preserve">Пряжинского </w:t>
            </w:r>
            <w:r w:rsidRPr="00EE7798">
              <w:rPr>
                <w:i w:val="0"/>
                <w:sz w:val="28"/>
                <w:szCs w:val="28"/>
              </w:rPr>
              <w:t>национального муниципального района</w:t>
            </w:r>
            <w:r w:rsidRPr="00D64188">
              <w:rPr>
                <w:bCs w:val="0"/>
                <w:i w:val="0"/>
                <w:sz w:val="28"/>
                <w:szCs w:val="28"/>
              </w:rPr>
              <w:t xml:space="preserve"> </w:t>
            </w:r>
          </w:p>
        </w:tc>
      </w:tr>
    </w:tbl>
    <w:p w:rsidR="00E2703E" w:rsidRDefault="00E2703E" w:rsidP="00D64188">
      <w:pPr>
        <w:spacing w:before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главных распорядителей средств бюджета Пряжинского национального муниципального района </w:t>
      </w:r>
      <w:r w:rsidRPr="00F777A7">
        <w:rPr>
          <w:sz w:val="28"/>
          <w:szCs w:val="28"/>
        </w:rPr>
        <w:t xml:space="preserve">согласно </w:t>
      </w:r>
      <w:hyperlink r:id="rId9" w:history="1">
        <w:r w:rsidRPr="00F777A7">
          <w:rPr>
            <w:sz w:val="28"/>
            <w:szCs w:val="28"/>
          </w:rPr>
          <w:t>приложению 1</w:t>
        </w:r>
      </w:hyperlink>
      <w:r w:rsidRPr="00F777A7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F777A7">
        <w:rPr>
          <w:sz w:val="28"/>
          <w:szCs w:val="28"/>
        </w:rPr>
        <w:t>.</w:t>
      </w:r>
    </w:p>
    <w:p w:rsidR="00E2703E" w:rsidRPr="00F777A7" w:rsidRDefault="00E2703E" w:rsidP="00DF0BC2">
      <w:pPr>
        <w:ind w:firstLine="709"/>
        <w:rPr>
          <w:sz w:val="28"/>
          <w:szCs w:val="28"/>
        </w:rPr>
      </w:pPr>
    </w:p>
    <w:tbl>
      <w:tblPr>
        <w:tblW w:w="9394" w:type="dxa"/>
        <w:tblInd w:w="108" w:type="dxa"/>
        <w:tblLook w:val="00A0"/>
      </w:tblPr>
      <w:tblGrid>
        <w:gridCol w:w="1276"/>
        <w:gridCol w:w="8118"/>
      </w:tblGrid>
      <w:tr w:rsidR="00E2703E" w:rsidRPr="00F777A7" w:rsidTr="00636784">
        <w:tc>
          <w:tcPr>
            <w:tcW w:w="1276" w:type="dxa"/>
          </w:tcPr>
          <w:p w:rsidR="00E2703E" w:rsidRPr="00F777A7" w:rsidRDefault="00E2703E" w:rsidP="002576FA">
            <w:pPr>
              <w:spacing w:line="312" w:lineRule="auto"/>
              <w:ind w:left="-108" w:right="-108"/>
              <w:rPr>
                <w:sz w:val="28"/>
                <w:szCs w:val="28"/>
              </w:rPr>
            </w:pPr>
            <w:r w:rsidRPr="00F777A7">
              <w:rPr>
                <w:sz w:val="28"/>
                <w:szCs w:val="28"/>
              </w:rPr>
              <w:t>Статья 3.</w:t>
            </w:r>
          </w:p>
        </w:tc>
        <w:tc>
          <w:tcPr>
            <w:tcW w:w="8118" w:type="dxa"/>
          </w:tcPr>
          <w:p w:rsidR="00E2703E" w:rsidRPr="00F777A7" w:rsidRDefault="00E2703E" w:rsidP="002576FA">
            <w:pPr>
              <w:pStyle w:val="3"/>
              <w:spacing w:before="0" w:after="0" w:line="240" w:lineRule="auto"/>
              <w:ind w:left="-108" w:right="72" w:firstLine="0"/>
              <w:rPr>
                <w:sz w:val="28"/>
                <w:szCs w:val="28"/>
              </w:rPr>
            </w:pPr>
            <w:r w:rsidRPr="000152C1">
              <w:rPr>
                <w:b/>
                <w:bCs/>
                <w:sz w:val="28"/>
                <w:szCs w:val="28"/>
              </w:rPr>
              <w:t xml:space="preserve">Главные администраторы доходов бюджета </w:t>
            </w:r>
            <w:r w:rsidRPr="000152C1">
              <w:rPr>
                <w:b/>
                <w:sz w:val="28"/>
                <w:szCs w:val="28"/>
              </w:rPr>
              <w:t>Пряжинского национального муниципального района</w:t>
            </w:r>
            <w:r w:rsidRPr="000152C1">
              <w:rPr>
                <w:b/>
                <w:bCs/>
                <w:sz w:val="28"/>
                <w:szCs w:val="28"/>
              </w:rPr>
              <w:t xml:space="preserve"> и главные администраторы источников финансирования дефицита бюджета </w:t>
            </w:r>
            <w:r w:rsidRPr="000152C1">
              <w:rPr>
                <w:b/>
                <w:sz w:val="28"/>
                <w:szCs w:val="28"/>
              </w:rPr>
              <w:t>Пряжинского национального муниципального района</w:t>
            </w:r>
          </w:p>
        </w:tc>
      </w:tr>
    </w:tbl>
    <w:p w:rsidR="00E2703E" w:rsidRDefault="00E2703E" w:rsidP="00D64188">
      <w:pPr>
        <w:spacing w:before="200" w:line="360" w:lineRule="auto"/>
        <w:ind w:firstLine="709"/>
        <w:jc w:val="both"/>
        <w:rPr>
          <w:sz w:val="28"/>
          <w:szCs w:val="28"/>
        </w:rPr>
      </w:pPr>
      <w:r w:rsidRPr="00F777A7">
        <w:rPr>
          <w:sz w:val="28"/>
          <w:szCs w:val="28"/>
        </w:rPr>
        <w:t xml:space="preserve">1. Утвердить перечень главных администраторов доходов бюджета </w:t>
      </w:r>
      <w:r>
        <w:rPr>
          <w:sz w:val="28"/>
          <w:szCs w:val="28"/>
        </w:rPr>
        <w:t>Пряжинского национального муниципального района</w:t>
      </w:r>
      <w:r w:rsidRPr="00F777A7">
        <w:rPr>
          <w:sz w:val="28"/>
          <w:szCs w:val="28"/>
        </w:rPr>
        <w:t xml:space="preserve">, закрепляемые за ними виды (подвиды) доходов бюджета </w:t>
      </w:r>
      <w:r>
        <w:rPr>
          <w:sz w:val="28"/>
          <w:szCs w:val="28"/>
        </w:rPr>
        <w:t>Пряжинского национального муниципального района</w:t>
      </w:r>
      <w:r w:rsidRPr="00F777A7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F777A7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на плановый период 2021 и 2022 годов </w:t>
      </w:r>
      <w:r w:rsidRPr="00F777A7">
        <w:rPr>
          <w:sz w:val="28"/>
          <w:szCs w:val="28"/>
        </w:rPr>
        <w:t xml:space="preserve">согласно </w:t>
      </w:r>
      <w:hyperlink r:id="rId10" w:history="1">
        <w:r w:rsidRPr="00F777A7">
          <w:rPr>
            <w:sz w:val="28"/>
            <w:szCs w:val="28"/>
          </w:rPr>
          <w:t>приложению 2</w:t>
        </w:r>
      </w:hyperlink>
      <w:r w:rsidRPr="00F777A7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F777A7">
        <w:rPr>
          <w:sz w:val="28"/>
          <w:szCs w:val="28"/>
        </w:rPr>
        <w:t>.</w:t>
      </w:r>
    </w:p>
    <w:p w:rsidR="00E2703E" w:rsidRDefault="00E2703E" w:rsidP="00D64188">
      <w:pPr>
        <w:spacing w:line="360" w:lineRule="auto"/>
        <w:ind w:firstLine="709"/>
        <w:jc w:val="both"/>
        <w:rPr>
          <w:sz w:val="28"/>
          <w:szCs w:val="28"/>
        </w:rPr>
      </w:pPr>
      <w:r w:rsidRPr="00F777A7">
        <w:rPr>
          <w:sz w:val="28"/>
          <w:szCs w:val="28"/>
        </w:rPr>
        <w:t xml:space="preserve">2. Утвердить перечень главных </w:t>
      </w:r>
      <w:proofErr w:type="gramStart"/>
      <w:r w:rsidRPr="00F777A7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F777A7">
        <w:rPr>
          <w:sz w:val="28"/>
          <w:szCs w:val="28"/>
        </w:rPr>
        <w:t xml:space="preserve"> </w:t>
      </w:r>
      <w:r>
        <w:rPr>
          <w:sz w:val="28"/>
          <w:szCs w:val="28"/>
        </w:rPr>
        <w:t>Пряжинского национального муниципального района</w:t>
      </w:r>
      <w:r w:rsidRPr="00F777A7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F777A7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на плановый период 2021 и 2022 годов </w:t>
      </w:r>
      <w:r w:rsidRPr="00F777A7">
        <w:rPr>
          <w:sz w:val="28"/>
          <w:szCs w:val="28"/>
        </w:rPr>
        <w:t xml:space="preserve">согласно </w:t>
      </w:r>
      <w:hyperlink r:id="rId11" w:history="1">
        <w:r w:rsidRPr="00F777A7">
          <w:rPr>
            <w:sz w:val="28"/>
            <w:szCs w:val="28"/>
          </w:rPr>
          <w:t>приложению 3</w:t>
        </w:r>
      </w:hyperlink>
      <w:r w:rsidRPr="00F777A7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F777A7">
        <w:rPr>
          <w:sz w:val="28"/>
          <w:szCs w:val="28"/>
        </w:rPr>
        <w:t>.</w:t>
      </w:r>
    </w:p>
    <w:p w:rsidR="00E2703E" w:rsidRPr="00F777A7" w:rsidRDefault="00E2703E" w:rsidP="00DF0BC2">
      <w:pPr>
        <w:spacing w:line="360" w:lineRule="auto"/>
        <w:ind w:firstLine="709"/>
        <w:rPr>
          <w:sz w:val="28"/>
          <w:szCs w:val="28"/>
        </w:rPr>
      </w:pPr>
    </w:p>
    <w:tbl>
      <w:tblPr>
        <w:tblW w:w="9214" w:type="dxa"/>
        <w:tblInd w:w="108" w:type="dxa"/>
        <w:tblLook w:val="00A0"/>
      </w:tblPr>
      <w:tblGrid>
        <w:gridCol w:w="1276"/>
        <w:gridCol w:w="7938"/>
      </w:tblGrid>
      <w:tr w:rsidR="00E2703E" w:rsidRPr="00F777A7" w:rsidTr="002576FA">
        <w:tc>
          <w:tcPr>
            <w:tcW w:w="1276" w:type="dxa"/>
          </w:tcPr>
          <w:p w:rsidR="00E2703E" w:rsidRPr="00F777A7" w:rsidRDefault="00E2703E" w:rsidP="002576FA">
            <w:pPr>
              <w:ind w:left="-108" w:right="-249"/>
              <w:rPr>
                <w:sz w:val="28"/>
                <w:szCs w:val="28"/>
              </w:rPr>
            </w:pPr>
            <w:r w:rsidRPr="00F777A7">
              <w:rPr>
                <w:sz w:val="28"/>
                <w:szCs w:val="28"/>
              </w:rPr>
              <w:t>Статья 4.</w:t>
            </w:r>
          </w:p>
        </w:tc>
        <w:tc>
          <w:tcPr>
            <w:tcW w:w="7938" w:type="dxa"/>
          </w:tcPr>
          <w:p w:rsidR="00E2703E" w:rsidRDefault="00E2703E" w:rsidP="002576FA">
            <w:pPr>
              <w:tabs>
                <w:tab w:val="left" w:pos="2127"/>
              </w:tabs>
              <w:ind w:left="-108" w:right="72"/>
              <w:jc w:val="both"/>
              <w:rPr>
                <w:b/>
                <w:sz w:val="28"/>
                <w:szCs w:val="28"/>
              </w:rPr>
            </w:pPr>
            <w:r w:rsidRPr="00F777A7">
              <w:rPr>
                <w:b/>
                <w:bCs/>
                <w:sz w:val="28"/>
                <w:szCs w:val="28"/>
              </w:rPr>
              <w:t>Особенности ад</w:t>
            </w:r>
            <w:r>
              <w:rPr>
                <w:b/>
                <w:bCs/>
                <w:sz w:val="28"/>
                <w:szCs w:val="28"/>
              </w:rPr>
              <w:t xml:space="preserve">министрирования доходов бюджета </w:t>
            </w:r>
            <w:r w:rsidRPr="000152C1">
              <w:rPr>
                <w:b/>
                <w:sz w:val="28"/>
                <w:szCs w:val="28"/>
              </w:rPr>
              <w:t>Пряжинского национального муниципального района</w:t>
            </w:r>
          </w:p>
          <w:p w:rsidR="00E2703E" w:rsidRPr="000152C1" w:rsidRDefault="00E2703E" w:rsidP="00570A8C">
            <w:pPr>
              <w:tabs>
                <w:tab w:val="left" w:pos="2127"/>
              </w:tabs>
              <w:ind w:left="-108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E2703E" w:rsidRDefault="00E2703E" w:rsidP="00D641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777A7">
        <w:rPr>
          <w:sz w:val="28"/>
          <w:szCs w:val="28"/>
        </w:rPr>
        <w:t xml:space="preserve">. В случае изменения бюджетной классификации Российской Федерации при перечислении доходов на единый счет бюджета </w:t>
      </w:r>
      <w:r>
        <w:rPr>
          <w:sz w:val="28"/>
          <w:szCs w:val="28"/>
        </w:rPr>
        <w:t>Пряжинского национального муниципального района</w:t>
      </w:r>
      <w:r w:rsidRPr="00F777A7">
        <w:rPr>
          <w:sz w:val="28"/>
          <w:szCs w:val="28"/>
        </w:rPr>
        <w:t xml:space="preserve"> применяются коды доходов измененной бюджетной классификации Российской Федерации.</w:t>
      </w:r>
    </w:p>
    <w:p w:rsidR="00E2703E" w:rsidRDefault="00E2703E" w:rsidP="000152C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2A39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Установить, что доходы бюджета </w:t>
      </w:r>
      <w:r w:rsidRPr="00B82A39">
        <w:rPr>
          <w:color w:val="000000"/>
          <w:sz w:val="28"/>
          <w:szCs w:val="28"/>
        </w:rPr>
        <w:t>Пряжинского национального муниципального района, поступающие в 20</w:t>
      </w:r>
      <w:r>
        <w:rPr>
          <w:color w:val="000000"/>
          <w:sz w:val="28"/>
          <w:szCs w:val="28"/>
        </w:rPr>
        <w:t>20</w:t>
      </w:r>
      <w:r w:rsidRPr="00B82A39">
        <w:rPr>
          <w:color w:val="000000"/>
          <w:sz w:val="28"/>
          <w:szCs w:val="28"/>
        </w:rPr>
        <w:t xml:space="preserve"> году, формируются за счет </w:t>
      </w:r>
      <w:r w:rsidRPr="00B82A39">
        <w:rPr>
          <w:color w:val="000000"/>
          <w:sz w:val="28"/>
          <w:szCs w:val="28"/>
        </w:rPr>
        <w:lastRenderedPageBreak/>
        <w:t>доходов от уплаты федеральных, региональных и местных налогов и сборов и неналоговых доходов по нормативам, установленным законодательными актами Российской Федерации,</w:t>
      </w:r>
      <w:r w:rsidRPr="00B82A39">
        <w:rPr>
          <w:rStyle w:val="apple-converted-space"/>
          <w:color w:val="000000"/>
          <w:sz w:val="28"/>
          <w:szCs w:val="28"/>
        </w:rPr>
        <w:t> </w:t>
      </w:r>
      <w:r w:rsidRPr="00B82A39">
        <w:rPr>
          <w:color w:val="000000"/>
          <w:sz w:val="28"/>
          <w:szCs w:val="28"/>
        </w:rPr>
        <w:t> Республики Карелия, настоящим решением.</w:t>
      </w:r>
    </w:p>
    <w:p w:rsidR="00E2703E" w:rsidRDefault="00E2703E" w:rsidP="000152C1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517AF">
        <w:rPr>
          <w:sz w:val="28"/>
          <w:szCs w:val="28"/>
        </w:rPr>
        <w:t>3. В соответствии с пунктом 2 статьи 184</w:t>
      </w:r>
      <w:r w:rsidRPr="003517AF">
        <w:rPr>
          <w:sz w:val="28"/>
          <w:szCs w:val="28"/>
          <w:vertAlign w:val="superscript"/>
        </w:rPr>
        <w:t>1</w:t>
      </w:r>
      <w:r w:rsidRPr="003517AF">
        <w:rPr>
          <w:sz w:val="28"/>
          <w:szCs w:val="28"/>
        </w:rPr>
        <w:t xml:space="preserve"> Бюджетного кодекса Российской Федерации утвердить нормативы распределения доходов между бюджетом Пряжинского национального муниципального района и бюджетами поселений на 20</w:t>
      </w:r>
      <w:r>
        <w:rPr>
          <w:sz w:val="28"/>
          <w:szCs w:val="28"/>
        </w:rPr>
        <w:t>20</w:t>
      </w:r>
      <w:r w:rsidRPr="003517AF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3517AF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3517AF">
        <w:rPr>
          <w:sz w:val="28"/>
          <w:szCs w:val="28"/>
        </w:rPr>
        <w:t xml:space="preserve"> годов согласно приложению № 15 к настоящему решению</w:t>
      </w:r>
      <w:r>
        <w:rPr>
          <w:color w:val="000000"/>
          <w:sz w:val="28"/>
          <w:szCs w:val="28"/>
        </w:rPr>
        <w:t>.</w:t>
      </w:r>
    </w:p>
    <w:p w:rsidR="00E2703E" w:rsidRPr="00F777A7" w:rsidRDefault="00E2703E" w:rsidP="00DF0BC2">
      <w:pPr>
        <w:spacing w:line="360" w:lineRule="auto"/>
        <w:ind w:firstLine="709"/>
        <w:rPr>
          <w:sz w:val="28"/>
          <w:szCs w:val="28"/>
        </w:rPr>
      </w:pPr>
    </w:p>
    <w:tbl>
      <w:tblPr>
        <w:tblW w:w="9214" w:type="dxa"/>
        <w:tblInd w:w="108" w:type="dxa"/>
        <w:tblLook w:val="00A0"/>
      </w:tblPr>
      <w:tblGrid>
        <w:gridCol w:w="1276"/>
        <w:gridCol w:w="7938"/>
      </w:tblGrid>
      <w:tr w:rsidR="00E2703E" w:rsidRPr="00F777A7" w:rsidTr="002576FA">
        <w:tc>
          <w:tcPr>
            <w:tcW w:w="1276" w:type="dxa"/>
          </w:tcPr>
          <w:p w:rsidR="00E2703E" w:rsidRPr="00F777A7" w:rsidRDefault="00E2703E" w:rsidP="002576FA">
            <w:pPr>
              <w:spacing w:line="312" w:lineRule="auto"/>
              <w:ind w:left="-108" w:right="-249"/>
              <w:rPr>
                <w:sz w:val="28"/>
                <w:szCs w:val="28"/>
              </w:rPr>
            </w:pPr>
            <w:r w:rsidRPr="00F777A7">
              <w:rPr>
                <w:sz w:val="28"/>
                <w:szCs w:val="28"/>
              </w:rPr>
              <w:t>Статья 5.</w:t>
            </w:r>
          </w:p>
        </w:tc>
        <w:tc>
          <w:tcPr>
            <w:tcW w:w="7938" w:type="dxa"/>
          </w:tcPr>
          <w:p w:rsidR="00E2703E" w:rsidRPr="00F777A7" w:rsidRDefault="00E2703E" w:rsidP="00570A8C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777A7">
              <w:rPr>
                <w:b/>
                <w:bCs/>
                <w:sz w:val="28"/>
                <w:szCs w:val="28"/>
              </w:rPr>
              <w:t xml:space="preserve">Бюджетные ассигнования </w:t>
            </w:r>
            <w:r w:rsidRPr="000152C1">
              <w:rPr>
                <w:b/>
                <w:bCs/>
                <w:sz w:val="28"/>
                <w:szCs w:val="28"/>
              </w:rPr>
              <w:t xml:space="preserve">бюджета </w:t>
            </w:r>
            <w:r w:rsidRPr="000152C1">
              <w:rPr>
                <w:b/>
                <w:color w:val="000000"/>
                <w:sz w:val="28"/>
                <w:szCs w:val="28"/>
              </w:rPr>
              <w:t>Пряжинского национального муниципального района</w:t>
            </w:r>
          </w:p>
        </w:tc>
      </w:tr>
    </w:tbl>
    <w:p w:rsidR="00E2703E" w:rsidRDefault="00E2703E" w:rsidP="00D64188">
      <w:pPr>
        <w:pStyle w:val="ConsPlusNormal"/>
        <w:spacing w:before="20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777A7">
        <w:rPr>
          <w:rFonts w:ascii="Times New Roman" w:hAnsi="Times New Roman" w:cs="Times New Roman"/>
          <w:sz w:val="28"/>
          <w:szCs w:val="28"/>
        </w:rPr>
        <w:t xml:space="preserve">1. Утвердить ведомственную структуру расходов бюджета </w:t>
      </w:r>
      <w:r w:rsidRPr="000152C1">
        <w:rPr>
          <w:rFonts w:ascii="Times New Roman" w:hAnsi="Times New Roman" w:cs="Times New Roman"/>
          <w:color w:val="000000"/>
          <w:sz w:val="28"/>
          <w:szCs w:val="28"/>
        </w:rPr>
        <w:t>Пряжинского национального муниципального района</w:t>
      </w:r>
      <w:r w:rsidRPr="000152C1">
        <w:rPr>
          <w:rFonts w:ascii="Times New Roman" w:hAnsi="Times New Roman" w:cs="Times New Roman"/>
          <w:sz w:val="28"/>
          <w:szCs w:val="28"/>
        </w:rPr>
        <w:t xml:space="preserve"> по главным</w:t>
      </w:r>
      <w:r w:rsidRPr="00F777A7">
        <w:rPr>
          <w:rFonts w:ascii="Times New Roman" w:hAnsi="Times New Roman" w:cs="Times New Roman"/>
          <w:sz w:val="28"/>
          <w:szCs w:val="28"/>
        </w:rPr>
        <w:t xml:space="preserve"> распорядителям бюджетных средств, разделам, подразделам и целевым статьям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2C1">
        <w:rPr>
          <w:rFonts w:ascii="Times New Roman" w:hAnsi="Times New Roman" w:cs="Times New Roman"/>
          <w:sz w:val="28"/>
          <w:szCs w:val="28"/>
        </w:rPr>
        <w:t xml:space="preserve">(муниципальным программам и </w:t>
      </w:r>
      <w:proofErr w:type="spellStart"/>
      <w:r w:rsidRPr="000152C1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0152C1">
        <w:rPr>
          <w:rFonts w:ascii="Times New Roman" w:hAnsi="Times New Roman" w:cs="Times New Roman"/>
          <w:sz w:val="28"/>
          <w:szCs w:val="28"/>
        </w:rPr>
        <w:t xml:space="preserve"> направлениям деятельности),</w:t>
      </w:r>
      <w:r w:rsidRPr="00F777A7">
        <w:rPr>
          <w:rFonts w:ascii="Times New Roman" w:hAnsi="Times New Roman" w:cs="Times New Roman"/>
          <w:sz w:val="28"/>
          <w:szCs w:val="28"/>
        </w:rPr>
        <w:t xml:space="preserve"> группам и подгруппам </w:t>
      </w:r>
      <w:proofErr w:type="gramStart"/>
      <w:r w:rsidRPr="00F777A7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2703E" w:rsidRDefault="00E2703E" w:rsidP="00D641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777A7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777A7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2" w:history="1">
        <w:r w:rsidRPr="00F777A7">
          <w:rPr>
            <w:rFonts w:ascii="Times New Roman" w:hAnsi="Times New Roman" w:cs="Times New Roman"/>
            <w:sz w:val="28"/>
            <w:szCs w:val="28"/>
          </w:rPr>
          <w:t>приложению 4</w:t>
        </w:r>
      </w:hyperlink>
      <w:r w:rsidRPr="00F777A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решению;</w:t>
      </w:r>
    </w:p>
    <w:p w:rsidR="00E2703E" w:rsidRPr="00455269" w:rsidRDefault="00E2703E" w:rsidP="00D641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5269">
        <w:rPr>
          <w:rFonts w:ascii="Times New Roman" w:hAnsi="Times New Roman" w:cs="Times New Roman"/>
          <w:sz w:val="28"/>
          <w:szCs w:val="28"/>
        </w:rPr>
        <w:t>2) на плановый период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55269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55269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F777A7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3" w:history="1">
        <w:r w:rsidRPr="00F777A7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F777A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решению.</w:t>
      </w:r>
    </w:p>
    <w:p w:rsidR="00E2703E" w:rsidRDefault="00E2703E" w:rsidP="00D64188">
      <w:pPr>
        <w:spacing w:line="360" w:lineRule="auto"/>
        <w:ind w:firstLine="709"/>
        <w:jc w:val="both"/>
        <w:rPr>
          <w:sz w:val="28"/>
          <w:szCs w:val="28"/>
        </w:rPr>
      </w:pPr>
      <w:r w:rsidRPr="00F777A7">
        <w:rPr>
          <w:sz w:val="28"/>
          <w:szCs w:val="28"/>
        </w:rPr>
        <w:t>2. Утвердить распределение бюджетных ассигнований по разделам, подразделам, целевым статьям (</w:t>
      </w:r>
      <w:r>
        <w:rPr>
          <w:sz w:val="28"/>
          <w:szCs w:val="28"/>
        </w:rPr>
        <w:t>муниципальным</w:t>
      </w:r>
      <w:r w:rsidRPr="00F777A7">
        <w:rPr>
          <w:sz w:val="28"/>
          <w:szCs w:val="28"/>
        </w:rPr>
        <w:t xml:space="preserve"> программам и </w:t>
      </w:r>
      <w:proofErr w:type="spellStart"/>
      <w:r w:rsidRPr="00F777A7">
        <w:rPr>
          <w:sz w:val="28"/>
          <w:szCs w:val="28"/>
        </w:rPr>
        <w:t>непрогра</w:t>
      </w:r>
      <w:r>
        <w:rPr>
          <w:sz w:val="28"/>
          <w:szCs w:val="28"/>
        </w:rPr>
        <w:t>м</w:t>
      </w:r>
      <w:r w:rsidRPr="00F777A7">
        <w:rPr>
          <w:sz w:val="28"/>
          <w:szCs w:val="28"/>
        </w:rPr>
        <w:t>мным</w:t>
      </w:r>
      <w:proofErr w:type="spellEnd"/>
      <w:r w:rsidRPr="00F777A7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F777A7">
        <w:rPr>
          <w:sz w:val="28"/>
          <w:szCs w:val="28"/>
        </w:rPr>
        <w:t>видов расходов классификации расходов бюджетов</w:t>
      </w:r>
      <w:proofErr w:type="gramEnd"/>
      <w:r>
        <w:rPr>
          <w:sz w:val="28"/>
          <w:szCs w:val="28"/>
        </w:rPr>
        <w:t>:</w:t>
      </w:r>
    </w:p>
    <w:p w:rsidR="00E2703E" w:rsidRDefault="00E2703E" w:rsidP="00D641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2020</w:t>
      </w:r>
      <w:r w:rsidRPr="00F777A7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4" w:history="1">
        <w:r w:rsidRPr="00F777A7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F777A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решению;</w:t>
      </w:r>
    </w:p>
    <w:p w:rsidR="00E2703E" w:rsidRDefault="00E2703E" w:rsidP="00424B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5269">
        <w:rPr>
          <w:rFonts w:ascii="Times New Roman" w:hAnsi="Times New Roman" w:cs="Times New Roman"/>
          <w:sz w:val="28"/>
          <w:szCs w:val="28"/>
        </w:rPr>
        <w:t>2) на плановый период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55269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55269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F777A7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5" w:history="1">
        <w:r w:rsidRPr="00F777A7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F777A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решению.</w:t>
      </w:r>
    </w:p>
    <w:p w:rsidR="00E2703E" w:rsidRPr="00424B79" w:rsidRDefault="00E2703E" w:rsidP="00424B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B79">
        <w:rPr>
          <w:rFonts w:ascii="Times New Roman" w:hAnsi="Times New Roman" w:cs="Times New Roman"/>
          <w:sz w:val="28"/>
          <w:szCs w:val="28"/>
        </w:rPr>
        <w:t xml:space="preserve">3. Утвердить распределение бюджетных ассигнований по муниципальным программам, группам и подгруппам </w:t>
      </w:r>
      <w:proofErr w:type="gramStart"/>
      <w:r w:rsidRPr="00424B79">
        <w:rPr>
          <w:rFonts w:ascii="Times New Roman" w:hAnsi="Times New Roman" w:cs="Times New Roman"/>
          <w:sz w:val="28"/>
          <w:szCs w:val="28"/>
        </w:rPr>
        <w:t xml:space="preserve">видов расходов </w:t>
      </w:r>
      <w:r w:rsidRPr="00424B79">
        <w:rPr>
          <w:rFonts w:ascii="Times New Roman" w:hAnsi="Times New Roman" w:cs="Times New Roman"/>
          <w:sz w:val="28"/>
          <w:szCs w:val="28"/>
        </w:rPr>
        <w:lastRenderedPageBreak/>
        <w:t>классификации расходов бюджетов</w:t>
      </w:r>
      <w:proofErr w:type="gramEnd"/>
      <w:r w:rsidRPr="00424B79">
        <w:rPr>
          <w:rFonts w:ascii="Times New Roman" w:hAnsi="Times New Roman" w:cs="Times New Roman"/>
          <w:sz w:val="28"/>
          <w:szCs w:val="28"/>
        </w:rPr>
        <w:t>:</w:t>
      </w:r>
    </w:p>
    <w:p w:rsidR="00E2703E" w:rsidRDefault="00E2703E" w:rsidP="00D641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777A7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777A7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6" w:history="1">
        <w:r w:rsidRPr="00F777A7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F777A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решению;</w:t>
      </w:r>
    </w:p>
    <w:p w:rsidR="00E2703E" w:rsidRDefault="00E2703E" w:rsidP="00D641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5269">
        <w:rPr>
          <w:rFonts w:ascii="Times New Roman" w:hAnsi="Times New Roman" w:cs="Times New Roman"/>
          <w:sz w:val="28"/>
          <w:szCs w:val="28"/>
        </w:rPr>
        <w:t>2) на плановый период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55269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55269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F777A7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7" w:history="1">
        <w:r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6B5576">
        <w:rPr>
          <w:rFonts w:ascii="Times New Roman" w:hAnsi="Times New Roman" w:cs="Times New Roman"/>
          <w:sz w:val="28"/>
          <w:szCs w:val="28"/>
        </w:rPr>
        <w:t>9</w:t>
      </w:r>
      <w:r w:rsidRPr="00F35D67">
        <w:rPr>
          <w:rFonts w:ascii="Times New Roman" w:hAnsi="Times New Roman" w:cs="Times New Roman"/>
          <w:sz w:val="28"/>
          <w:szCs w:val="28"/>
        </w:rPr>
        <w:t xml:space="preserve"> к </w:t>
      </w:r>
      <w:r w:rsidRPr="00F777A7">
        <w:rPr>
          <w:rFonts w:ascii="Times New Roman" w:hAnsi="Times New Roman" w:cs="Times New Roman"/>
          <w:sz w:val="28"/>
          <w:szCs w:val="28"/>
        </w:rPr>
        <w:t xml:space="preserve">настоящему </w:t>
      </w:r>
      <w:r>
        <w:rPr>
          <w:rFonts w:ascii="Times New Roman" w:hAnsi="Times New Roman" w:cs="Times New Roman"/>
          <w:sz w:val="28"/>
          <w:szCs w:val="28"/>
        </w:rPr>
        <w:t>решению.</w:t>
      </w:r>
    </w:p>
    <w:p w:rsidR="00E2703E" w:rsidRPr="00FD369D" w:rsidRDefault="00E2703E" w:rsidP="004E781E">
      <w:pPr>
        <w:spacing w:line="336" w:lineRule="auto"/>
        <w:ind w:firstLine="709"/>
        <w:jc w:val="both"/>
        <w:rPr>
          <w:color w:val="000000"/>
          <w:sz w:val="28"/>
          <w:szCs w:val="28"/>
        </w:rPr>
      </w:pPr>
      <w:r w:rsidRPr="00FD369D">
        <w:rPr>
          <w:color w:val="000000"/>
          <w:sz w:val="28"/>
          <w:szCs w:val="28"/>
        </w:rPr>
        <w:t>4.  </w:t>
      </w:r>
      <w:proofErr w:type="gramStart"/>
      <w:r w:rsidRPr="00FD369D">
        <w:rPr>
          <w:color w:val="000000"/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 Пряжинского национального муниципального района, на 2020 год в сумме 15 372 тыс. рублей, в том числе за счет средств бюджета Республики Карелия в сумме 12 972 тыс. рублей, на 2021 год в сумме 14 011 тыс. рублей, в том числе за счет средств бюджета Республики Карелия в сумме  11</w:t>
      </w:r>
      <w:proofErr w:type="gramEnd"/>
      <w:r w:rsidRPr="00FD369D">
        <w:rPr>
          <w:color w:val="000000"/>
          <w:sz w:val="28"/>
          <w:szCs w:val="28"/>
        </w:rPr>
        <w:t xml:space="preserve"> 611 тыс. рублей, и на 2022 год в сумме 13 364 тыс. рублей, в том числе за счет средств бюджета Республики Карелия в сумме 10 964 тыс. рублей.</w:t>
      </w:r>
    </w:p>
    <w:p w:rsidR="00E2703E" w:rsidRDefault="00E2703E" w:rsidP="00D641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B5576">
        <w:rPr>
          <w:sz w:val="28"/>
          <w:szCs w:val="28"/>
        </w:rPr>
        <w:t xml:space="preserve">. Утвердить объем бюджетных ассигнований Дорожного фонда </w:t>
      </w:r>
      <w:r w:rsidRPr="000152C1">
        <w:rPr>
          <w:color w:val="000000"/>
          <w:sz w:val="28"/>
          <w:szCs w:val="28"/>
        </w:rPr>
        <w:t>Пряжинского национального муниципального района</w:t>
      </w:r>
      <w:r w:rsidRPr="006B5576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1 857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на 2021 год - в сумме 1 749 тыс.рублей, </w:t>
      </w:r>
      <w:r w:rsidRPr="00570A8C">
        <w:rPr>
          <w:color w:val="000000"/>
          <w:sz w:val="28"/>
          <w:szCs w:val="28"/>
        </w:rPr>
        <w:t xml:space="preserve">в том числе </w:t>
      </w:r>
      <w:r>
        <w:rPr>
          <w:color w:val="000000"/>
          <w:sz w:val="28"/>
          <w:szCs w:val="28"/>
        </w:rPr>
        <w:t>50</w:t>
      </w:r>
      <w:r w:rsidRPr="00570A8C">
        <w:rPr>
          <w:color w:val="000000"/>
          <w:sz w:val="28"/>
          <w:szCs w:val="28"/>
        </w:rPr>
        <w:t xml:space="preserve"> тыс.рублей из общего объема условно утверждаемых расходов бюджета</w:t>
      </w:r>
      <w:r>
        <w:rPr>
          <w:sz w:val="28"/>
          <w:szCs w:val="28"/>
        </w:rPr>
        <w:t xml:space="preserve"> Пряжинского национального муниципального района на указанный финансовый год, на 2022 год - </w:t>
      </w:r>
      <w:r w:rsidRPr="006B5576">
        <w:rPr>
          <w:sz w:val="28"/>
          <w:szCs w:val="28"/>
        </w:rPr>
        <w:t>в сумм</w:t>
      </w:r>
      <w:r>
        <w:rPr>
          <w:sz w:val="28"/>
          <w:szCs w:val="28"/>
        </w:rPr>
        <w:t>е</w:t>
      </w:r>
      <w:r w:rsidRPr="006B55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1 908 тыс.рублей, </w:t>
      </w:r>
      <w:r w:rsidRPr="00570A8C">
        <w:rPr>
          <w:color w:val="000000"/>
          <w:sz w:val="28"/>
          <w:szCs w:val="28"/>
        </w:rPr>
        <w:t xml:space="preserve">в том числе </w:t>
      </w:r>
      <w:r>
        <w:rPr>
          <w:color w:val="000000"/>
          <w:sz w:val="28"/>
          <w:szCs w:val="28"/>
        </w:rPr>
        <w:t>100</w:t>
      </w:r>
      <w:r w:rsidRPr="00570A8C">
        <w:rPr>
          <w:color w:val="000000"/>
          <w:sz w:val="28"/>
          <w:szCs w:val="28"/>
        </w:rPr>
        <w:t xml:space="preserve"> тыс.рублей из общего объема условно утверждаемых расходов бюджета</w:t>
      </w:r>
      <w:r>
        <w:rPr>
          <w:sz w:val="28"/>
          <w:szCs w:val="28"/>
        </w:rPr>
        <w:t xml:space="preserve"> Пряжинского национального муниципального района на указанный финансовый год.</w:t>
      </w:r>
    </w:p>
    <w:p w:rsidR="00E2703E" w:rsidRDefault="00E2703E" w:rsidP="00D6418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1620"/>
        <w:gridCol w:w="7594"/>
      </w:tblGrid>
      <w:tr w:rsidR="00E2703E" w:rsidRPr="00905359" w:rsidTr="002576FA">
        <w:tc>
          <w:tcPr>
            <w:tcW w:w="1620" w:type="dxa"/>
          </w:tcPr>
          <w:p w:rsidR="00E2703E" w:rsidRPr="00905359" w:rsidRDefault="00E2703E" w:rsidP="002576FA">
            <w:pPr>
              <w:spacing w:line="312" w:lineRule="auto"/>
              <w:ind w:left="-108" w:right="-108"/>
              <w:rPr>
                <w:sz w:val="28"/>
                <w:szCs w:val="28"/>
              </w:rPr>
            </w:pPr>
            <w:r w:rsidRPr="00905359">
              <w:rPr>
                <w:sz w:val="28"/>
                <w:szCs w:val="28"/>
              </w:rPr>
              <w:t xml:space="preserve">Статья </w:t>
            </w:r>
            <w:r>
              <w:rPr>
                <w:sz w:val="28"/>
                <w:szCs w:val="28"/>
              </w:rPr>
              <w:t>6</w:t>
            </w:r>
            <w:r w:rsidRPr="00905359">
              <w:rPr>
                <w:sz w:val="28"/>
                <w:szCs w:val="28"/>
              </w:rPr>
              <w:t>.</w:t>
            </w:r>
          </w:p>
        </w:tc>
        <w:tc>
          <w:tcPr>
            <w:tcW w:w="7594" w:type="dxa"/>
          </w:tcPr>
          <w:p w:rsidR="00E2703E" w:rsidRPr="00905359" w:rsidRDefault="00E2703E" w:rsidP="002576FA">
            <w:pPr>
              <w:ind w:left="-96" w:right="-108"/>
              <w:jc w:val="both"/>
              <w:rPr>
                <w:b/>
                <w:bCs/>
                <w:sz w:val="28"/>
                <w:szCs w:val="28"/>
              </w:rPr>
            </w:pPr>
            <w:r w:rsidRPr="00905359">
              <w:rPr>
                <w:b/>
                <w:bCs/>
                <w:sz w:val="28"/>
                <w:szCs w:val="28"/>
              </w:rPr>
              <w:t>Предоставл</w:t>
            </w:r>
            <w:r>
              <w:rPr>
                <w:b/>
                <w:bCs/>
                <w:sz w:val="28"/>
                <w:szCs w:val="28"/>
              </w:rPr>
              <w:t xml:space="preserve">ение субсидий юридическим лицам </w:t>
            </w:r>
            <w:r w:rsidRPr="00905359">
              <w:rPr>
                <w:b/>
                <w:bCs/>
                <w:sz w:val="28"/>
                <w:szCs w:val="28"/>
              </w:rPr>
              <w:t xml:space="preserve">(за исключением субсидий </w:t>
            </w:r>
            <w:r>
              <w:rPr>
                <w:b/>
                <w:bCs/>
                <w:sz w:val="28"/>
                <w:szCs w:val="28"/>
              </w:rPr>
              <w:t xml:space="preserve">муниципальным учреждениям), </w:t>
            </w:r>
            <w:r w:rsidRPr="00905359">
              <w:rPr>
                <w:b/>
                <w:bCs/>
                <w:sz w:val="28"/>
                <w:szCs w:val="28"/>
              </w:rPr>
              <w:t>индивидуальным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05359">
              <w:rPr>
                <w:b/>
                <w:bCs/>
                <w:sz w:val="28"/>
                <w:szCs w:val="28"/>
              </w:rPr>
              <w:t>предпринимателям, физическим лицам – производителям товаров, работ, услуг</w:t>
            </w:r>
          </w:p>
        </w:tc>
      </w:tr>
    </w:tbl>
    <w:p w:rsidR="00E2703E" w:rsidRDefault="00E2703E" w:rsidP="00E66CA7">
      <w:pPr>
        <w:spacing w:line="360" w:lineRule="auto"/>
        <w:ind w:firstLine="709"/>
        <w:jc w:val="both"/>
        <w:rPr>
          <w:sz w:val="28"/>
          <w:szCs w:val="28"/>
        </w:rPr>
      </w:pPr>
    </w:p>
    <w:p w:rsidR="00E2703E" w:rsidRPr="00905359" w:rsidRDefault="00E2703E" w:rsidP="00E66C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05359">
        <w:rPr>
          <w:sz w:val="28"/>
          <w:szCs w:val="28"/>
        </w:rPr>
        <w:t xml:space="preserve">. Субсидии предоставляются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услуг, осуществляющим на территории </w:t>
      </w:r>
      <w:r>
        <w:rPr>
          <w:sz w:val="28"/>
          <w:szCs w:val="28"/>
        </w:rPr>
        <w:t>Пряжинского национального муниципального района</w:t>
      </w:r>
      <w:r w:rsidRPr="00905359">
        <w:rPr>
          <w:sz w:val="28"/>
          <w:szCs w:val="28"/>
        </w:rPr>
        <w:t xml:space="preserve"> следующие виды деятельности:</w:t>
      </w:r>
    </w:p>
    <w:p w:rsidR="00E2703E" w:rsidRDefault="00E2703E" w:rsidP="00E66CA7">
      <w:pPr>
        <w:spacing w:line="360" w:lineRule="auto"/>
        <w:ind w:right="-249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-) услуги холодного водоснабжения и (или) водоотведения.</w:t>
      </w:r>
    </w:p>
    <w:p w:rsidR="00E2703E" w:rsidRPr="00905359" w:rsidRDefault="00E2703E" w:rsidP="00E66C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05359">
        <w:rPr>
          <w:sz w:val="28"/>
          <w:szCs w:val="28"/>
        </w:rPr>
        <w:t xml:space="preserve">.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 из бюджета </w:t>
      </w:r>
      <w:r>
        <w:rPr>
          <w:sz w:val="28"/>
          <w:szCs w:val="28"/>
        </w:rPr>
        <w:t>Пряжинского национального муниципального района на софинансирование исполнения денежных обязательств и обязательных платежей по восстановлению платежеспособности</w:t>
      </w:r>
      <w:r w:rsidRPr="00905359">
        <w:rPr>
          <w:sz w:val="28"/>
          <w:szCs w:val="28"/>
        </w:rPr>
        <w:t>.</w:t>
      </w:r>
    </w:p>
    <w:p w:rsidR="00E2703E" w:rsidRDefault="00E2703E" w:rsidP="00E66C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A7FCB">
        <w:rPr>
          <w:sz w:val="28"/>
          <w:szCs w:val="28"/>
        </w:rPr>
        <w:t xml:space="preserve">. Порядок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определяется </w:t>
      </w:r>
      <w:r>
        <w:rPr>
          <w:sz w:val="28"/>
          <w:szCs w:val="28"/>
        </w:rPr>
        <w:t>Администрацией Пряжинского национального муниципального района</w:t>
      </w:r>
      <w:r w:rsidRPr="008A7FCB">
        <w:rPr>
          <w:sz w:val="28"/>
          <w:szCs w:val="28"/>
        </w:rPr>
        <w:t>.</w:t>
      </w:r>
    </w:p>
    <w:p w:rsidR="00E2703E" w:rsidRPr="00905359" w:rsidRDefault="00E2703E" w:rsidP="007E378B">
      <w:pPr>
        <w:spacing w:before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5359">
        <w:rPr>
          <w:sz w:val="28"/>
          <w:szCs w:val="28"/>
        </w:rPr>
        <w:t>. </w:t>
      </w:r>
      <w:proofErr w:type="gramStart"/>
      <w:r w:rsidRPr="00905359">
        <w:rPr>
          <w:sz w:val="28"/>
          <w:szCs w:val="28"/>
        </w:rPr>
        <w:t xml:space="preserve">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</w:t>
      </w:r>
      <w:r>
        <w:rPr>
          <w:sz w:val="28"/>
          <w:szCs w:val="28"/>
        </w:rPr>
        <w:t>предусматриваются в</w:t>
      </w:r>
      <w:r w:rsidRPr="00905359">
        <w:rPr>
          <w:sz w:val="28"/>
          <w:szCs w:val="28"/>
        </w:rPr>
        <w:t xml:space="preserve"> ведомственной структур</w:t>
      </w:r>
      <w:r>
        <w:rPr>
          <w:sz w:val="28"/>
          <w:szCs w:val="28"/>
        </w:rPr>
        <w:t>е</w:t>
      </w:r>
      <w:r w:rsidRPr="00905359">
        <w:rPr>
          <w:sz w:val="28"/>
          <w:szCs w:val="28"/>
        </w:rPr>
        <w:t xml:space="preserve"> расходов бюджета </w:t>
      </w:r>
      <w:r>
        <w:rPr>
          <w:sz w:val="28"/>
          <w:szCs w:val="28"/>
        </w:rPr>
        <w:t>Пряжинского национального муниципального района</w:t>
      </w:r>
      <w:r w:rsidRPr="00905359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905359">
        <w:rPr>
          <w:sz w:val="28"/>
          <w:szCs w:val="28"/>
        </w:rPr>
        <w:t xml:space="preserve"> год, по соответствующим целевым статьям (</w:t>
      </w:r>
      <w:r>
        <w:rPr>
          <w:sz w:val="28"/>
          <w:szCs w:val="28"/>
        </w:rPr>
        <w:t>муниципальным</w:t>
      </w:r>
      <w:r w:rsidRPr="00905359">
        <w:rPr>
          <w:sz w:val="28"/>
          <w:szCs w:val="28"/>
        </w:rPr>
        <w:t xml:space="preserve"> программам и </w:t>
      </w:r>
      <w:proofErr w:type="spellStart"/>
      <w:r w:rsidRPr="00905359">
        <w:rPr>
          <w:sz w:val="28"/>
          <w:szCs w:val="28"/>
        </w:rPr>
        <w:t>непрограммным</w:t>
      </w:r>
      <w:proofErr w:type="spellEnd"/>
      <w:r w:rsidRPr="00905359">
        <w:rPr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бюджетов согласно </w:t>
      </w:r>
      <w:hyperlink r:id="rId18" w:history="1">
        <w:r w:rsidRPr="00413DDF"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>4</w:t>
      </w:r>
      <w:r w:rsidRPr="00413DDF">
        <w:rPr>
          <w:sz w:val="28"/>
          <w:szCs w:val="28"/>
        </w:rPr>
        <w:t xml:space="preserve"> к</w:t>
      </w:r>
      <w:r w:rsidRPr="00905359">
        <w:rPr>
          <w:sz w:val="28"/>
          <w:szCs w:val="28"/>
        </w:rPr>
        <w:t xml:space="preserve"> настоящему </w:t>
      </w:r>
      <w:r>
        <w:rPr>
          <w:sz w:val="28"/>
          <w:szCs w:val="28"/>
        </w:rPr>
        <w:t>решению</w:t>
      </w:r>
      <w:r w:rsidRPr="00905359">
        <w:rPr>
          <w:sz w:val="28"/>
          <w:szCs w:val="28"/>
        </w:rPr>
        <w:t>.</w:t>
      </w:r>
      <w:proofErr w:type="gramEnd"/>
    </w:p>
    <w:p w:rsidR="00E2703E" w:rsidRDefault="00E2703E" w:rsidP="00D6418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1276"/>
        <w:gridCol w:w="7904"/>
      </w:tblGrid>
      <w:tr w:rsidR="00E2703E" w:rsidRPr="00F777A7" w:rsidTr="002576FA">
        <w:tc>
          <w:tcPr>
            <w:tcW w:w="1276" w:type="dxa"/>
          </w:tcPr>
          <w:p w:rsidR="00E2703E" w:rsidRPr="00F777A7" w:rsidRDefault="00E2703E" w:rsidP="002576FA">
            <w:pPr>
              <w:spacing w:line="312" w:lineRule="auto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7</w:t>
            </w:r>
            <w:r w:rsidRPr="00F777A7">
              <w:rPr>
                <w:sz w:val="28"/>
                <w:szCs w:val="28"/>
              </w:rPr>
              <w:t>.</w:t>
            </w:r>
          </w:p>
        </w:tc>
        <w:tc>
          <w:tcPr>
            <w:tcW w:w="7904" w:type="dxa"/>
          </w:tcPr>
          <w:p w:rsidR="00E2703E" w:rsidRPr="00133F81" w:rsidRDefault="00E2703E" w:rsidP="002576FA">
            <w:pPr>
              <w:ind w:left="-108"/>
              <w:jc w:val="both"/>
              <w:rPr>
                <w:b/>
                <w:bCs/>
                <w:sz w:val="28"/>
                <w:szCs w:val="28"/>
              </w:rPr>
            </w:pPr>
            <w:r w:rsidRPr="00F777A7">
              <w:rPr>
                <w:b/>
                <w:bCs/>
                <w:sz w:val="28"/>
                <w:szCs w:val="28"/>
              </w:rPr>
              <w:t xml:space="preserve">Особенности использования бюджетных ассигнований на обеспечение деятельности органов </w:t>
            </w:r>
            <w:r>
              <w:rPr>
                <w:b/>
                <w:bCs/>
                <w:sz w:val="28"/>
                <w:szCs w:val="28"/>
              </w:rPr>
              <w:t xml:space="preserve">местного </w:t>
            </w:r>
            <w:r w:rsidRPr="00133F81">
              <w:rPr>
                <w:b/>
                <w:bCs/>
                <w:sz w:val="28"/>
                <w:szCs w:val="28"/>
              </w:rPr>
              <w:t xml:space="preserve">самоуправления </w:t>
            </w:r>
            <w:r w:rsidRPr="00133F81">
              <w:rPr>
                <w:b/>
                <w:color w:val="000000"/>
                <w:sz w:val="28"/>
                <w:szCs w:val="28"/>
              </w:rPr>
              <w:t>Пряжинского национального муниципального района</w:t>
            </w:r>
            <w:r w:rsidRPr="00F777A7">
              <w:rPr>
                <w:b/>
                <w:bCs/>
                <w:sz w:val="28"/>
                <w:szCs w:val="28"/>
              </w:rPr>
              <w:t xml:space="preserve"> и казенных учреждений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33F81">
              <w:rPr>
                <w:b/>
                <w:color w:val="000000"/>
                <w:sz w:val="28"/>
                <w:szCs w:val="28"/>
              </w:rPr>
              <w:t>Пряжинского национального муниципального района</w:t>
            </w:r>
          </w:p>
        </w:tc>
      </w:tr>
    </w:tbl>
    <w:p w:rsidR="00E2703E" w:rsidRDefault="00E2703E" w:rsidP="00D64188">
      <w:pPr>
        <w:spacing w:before="20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</w:t>
      </w:r>
      <w:r w:rsidRPr="000152C1">
        <w:rPr>
          <w:color w:val="000000"/>
          <w:sz w:val="28"/>
          <w:szCs w:val="28"/>
        </w:rPr>
        <w:t>Пряжинского национального муниципального района</w:t>
      </w:r>
      <w:r w:rsidRPr="00F777A7">
        <w:rPr>
          <w:sz w:val="28"/>
          <w:szCs w:val="28"/>
        </w:rPr>
        <w:t xml:space="preserve"> не вправе принимать решения, приводящие к увеличению </w:t>
      </w:r>
      <w:r>
        <w:rPr>
          <w:sz w:val="28"/>
          <w:szCs w:val="28"/>
        </w:rPr>
        <w:t>в</w:t>
      </w:r>
      <w:r w:rsidRPr="00F777A7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F777A7">
        <w:rPr>
          <w:sz w:val="28"/>
          <w:szCs w:val="28"/>
        </w:rPr>
        <w:t xml:space="preserve"> год</w:t>
      </w:r>
      <w:r>
        <w:rPr>
          <w:sz w:val="28"/>
          <w:szCs w:val="28"/>
        </w:rPr>
        <w:t>у и в</w:t>
      </w:r>
      <w:r w:rsidRPr="00455269">
        <w:rPr>
          <w:sz w:val="28"/>
          <w:szCs w:val="28"/>
        </w:rPr>
        <w:t xml:space="preserve"> планов</w:t>
      </w:r>
      <w:r>
        <w:rPr>
          <w:sz w:val="28"/>
          <w:szCs w:val="28"/>
        </w:rPr>
        <w:t>ом</w:t>
      </w:r>
      <w:r w:rsidRPr="00455269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е</w:t>
      </w:r>
      <w:r w:rsidRPr="00455269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455269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455269">
        <w:rPr>
          <w:sz w:val="28"/>
          <w:szCs w:val="28"/>
        </w:rPr>
        <w:t xml:space="preserve"> годов</w:t>
      </w:r>
      <w:r w:rsidRPr="00F777A7">
        <w:rPr>
          <w:sz w:val="28"/>
          <w:szCs w:val="28"/>
        </w:rPr>
        <w:t xml:space="preserve"> численности </w:t>
      </w:r>
      <w:r>
        <w:rPr>
          <w:sz w:val="28"/>
          <w:szCs w:val="28"/>
        </w:rPr>
        <w:t>муниципальных</w:t>
      </w:r>
      <w:r w:rsidRPr="00F777A7">
        <w:rPr>
          <w:sz w:val="28"/>
          <w:szCs w:val="28"/>
        </w:rPr>
        <w:t xml:space="preserve"> служащих</w:t>
      </w:r>
      <w:r w:rsidRPr="006B5576">
        <w:rPr>
          <w:sz w:val="28"/>
          <w:szCs w:val="28"/>
        </w:rPr>
        <w:t xml:space="preserve">, а также работников органов </w:t>
      </w:r>
      <w:r>
        <w:rPr>
          <w:sz w:val="28"/>
          <w:szCs w:val="28"/>
        </w:rPr>
        <w:t>местного самоуправления</w:t>
      </w:r>
      <w:r w:rsidRPr="00133F81">
        <w:rPr>
          <w:color w:val="000000"/>
          <w:sz w:val="28"/>
          <w:szCs w:val="28"/>
        </w:rPr>
        <w:t xml:space="preserve"> </w:t>
      </w:r>
      <w:r w:rsidRPr="000152C1">
        <w:rPr>
          <w:color w:val="000000"/>
          <w:sz w:val="28"/>
          <w:szCs w:val="28"/>
        </w:rPr>
        <w:lastRenderedPageBreak/>
        <w:t>Пряжинского национального муниципального района</w:t>
      </w:r>
      <w:r w:rsidRPr="006B5576">
        <w:rPr>
          <w:sz w:val="28"/>
          <w:szCs w:val="28"/>
        </w:rPr>
        <w:t xml:space="preserve">, замещающих должности, не являющиеся должностями </w:t>
      </w:r>
      <w:r>
        <w:rPr>
          <w:sz w:val="28"/>
          <w:szCs w:val="28"/>
        </w:rPr>
        <w:t>муниципальной</w:t>
      </w:r>
      <w:r w:rsidRPr="006B5576">
        <w:rPr>
          <w:sz w:val="28"/>
          <w:szCs w:val="28"/>
        </w:rPr>
        <w:t xml:space="preserve"> службы </w:t>
      </w:r>
      <w:r w:rsidRPr="000152C1">
        <w:rPr>
          <w:color w:val="000000"/>
          <w:sz w:val="28"/>
          <w:szCs w:val="28"/>
        </w:rPr>
        <w:t>Пряжинского национального муниципального района</w:t>
      </w:r>
      <w:r w:rsidRPr="006B5576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F777A7">
        <w:rPr>
          <w:sz w:val="28"/>
          <w:szCs w:val="28"/>
        </w:rPr>
        <w:t xml:space="preserve">и работников казенных учреждений </w:t>
      </w:r>
      <w:r w:rsidRPr="000152C1">
        <w:rPr>
          <w:color w:val="000000"/>
          <w:sz w:val="28"/>
          <w:szCs w:val="28"/>
        </w:rPr>
        <w:t>Пряжинского национального муниципального района</w:t>
      </w:r>
      <w:r w:rsidRPr="00F777A7">
        <w:rPr>
          <w:sz w:val="28"/>
          <w:szCs w:val="28"/>
        </w:rPr>
        <w:t>, за исключением случаев изменения функций</w:t>
      </w:r>
      <w:proofErr w:type="gramEnd"/>
      <w:r w:rsidRPr="00F777A7">
        <w:rPr>
          <w:sz w:val="28"/>
          <w:szCs w:val="28"/>
        </w:rPr>
        <w:t xml:space="preserve"> органов </w:t>
      </w:r>
      <w:r>
        <w:rPr>
          <w:sz w:val="28"/>
          <w:szCs w:val="28"/>
        </w:rPr>
        <w:t>местного самоуправления</w:t>
      </w:r>
      <w:r w:rsidRPr="00F777A7">
        <w:rPr>
          <w:sz w:val="28"/>
          <w:szCs w:val="28"/>
        </w:rPr>
        <w:t xml:space="preserve"> и казенных учреждений </w:t>
      </w:r>
      <w:r w:rsidRPr="000152C1">
        <w:rPr>
          <w:color w:val="000000"/>
          <w:sz w:val="28"/>
          <w:szCs w:val="28"/>
        </w:rPr>
        <w:t>Пряжинского национального муниципального района</w:t>
      </w:r>
      <w:r w:rsidRPr="00F777A7">
        <w:rPr>
          <w:sz w:val="28"/>
          <w:szCs w:val="28"/>
        </w:rPr>
        <w:t>.</w:t>
      </w:r>
    </w:p>
    <w:p w:rsidR="00E2703E" w:rsidRPr="00F777A7" w:rsidRDefault="00E2703E" w:rsidP="00DF0BC2">
      <w:pPr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8753"/>
      </w:tblGrid>
      <w:tr w:rsidR="00E2703E" w:rsidRPr="00E9047C" w:rsidTr="00636784">
        <w:tc>
          <w:tcPr>
            <w:tcW w:w="8753" w:type="dxa"/>
          </w:tcPr>
          <w:p w:rsidR="00E2703E" w:rsidRDefault="00E2703E" w:rsidP="00E66CA7">
            <w:pPr>
              <w:rPr>
                <w:sz w:val="28"/>
                <w:szCs w:val="28"/>
              </w:rPr>
            </w:pPr>
            <w:r w:rsidRPr="006B5576">
              <w:rPr>
                <w:sz w:val="28"/>
                <w:szCs w:val="28"/>
              </w:rPr>
              <w:t xml:space="preserve">Статья </w:t>
            </w:r>
            <w:r>
              <w:rPr>
                <w:sz w:val="28"/>
                <w:szCs w:val="28"/>
              </w:rPr>
              <w:t>8</w:t>
            </w:r>
            <w:r w:rsidRPr="006B5576">
              <w:rPr>
                <w:sz w:val="28"/>
                <w:szCs w:val="28"/>
              </w:rPr>
              <w:t xml:space="preserve">. </w:t>
            </w:r>
            <w:r w:rsidRPr="006B5576">
              <w:rPr>
                <w:b/>
                <w:bCs/>
                <w:sz w:val="28"/>
                <w:szCs w:val="28"/>
              </w:rPr>
              <w:t xml:space="preserve">Межбюджетные трансферты бюджетам </w:t>
            </w:r>
            <w:r>
              <w:rPr>
                <w:b/>
                <w:bCs/>
                <w:sz w:val="28"/>
                <w:szCs w:val="28"/>
              </w:rPr>
              <w:t>поселений</w:t>
            </w:r>
          </w:p>
        </w:tc>
      </w:tr>
    </w:tbl>
    <w:p w:rsidR="00E2703E" w:rsidRDefault="00E2703E" w:rsidP="00D64188">
      <w:pPr>
        <w:spacing w:before="2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B5576">
        <w:rPr>
          <w:sz w:val="28"/>
          <w:szCs w:val="28"/>
        </w:rPr>
        <w:t xml:space="preserve">Утвердить </w:t>
      </w:r>
      <w:hyperlink r:id="rId19" w:history="1">
        <w:r w:rsidRPr="006B5576">
          <w:rPr>
            <w:sz w:val="28"/>
            <w:szCs w:val="28"/>
          </w:rPr>
          <w:t>распределение</w:t>
        </w:r>
      </w:hyperlink>
      <w:r w:rsidRPr="006B5576">
        <w:rPr>
          <w:sz w:val="28"/>
          <w:szCs w:val="28"/>
        </w:rPr>
        <w:t xml:space="preserve"> межбюджетных трансфертов бюджетам </w:t>
      </w:r>
      <w:r>
        <w:rPr>
          <w:sz w:val="28"/>
          <w:szCs w:val="28"/>
        </w:rPr>
        <w:t>поселений</w:t>
      </w:r>
      <w:r w:rsidRPr="006B5576">
        <w:rPr>
          <w:sz w:val="28"/>
          <w:szCs w:val="28"/>
        </w:rPr>
        <w:t>:</w:t>
      </w:r>
    </w:p>
    <w:p w:rsidR="00E2703E" w:rsidRDefault="00E2703E" w:rsidP="00D64188">
      <w:pPr>
        <w:pStyle w:val="ConsPlusNormal"/>
        <w:widowControl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6B5576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B5576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6B5576">
        <w:rPr>
          <w:rFonts w:ascii="Times New Roman" w:hAnsi="Times New Roman" w:cs="Times New Roman"/>
          <w:sz w:val="28"/>
          <w:szCs w:val="28"/>
        </w:rPr>
        <w:t>;</w:t>
      </w:r>
    </w:p>
    <w:p w:rsidR="00E2703E" w:rsidRDefault="00E2703E" w:rsidP="00D64188">
      <w:pPr>
        <w:pStyle w:val="ConsPlusNormal"/>
        <w:widowControl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6">
        <w:rPr>
          <w:rFonts w:ascii="Times New Roman" w:hAnsi="Times New Roman" w:cs="Times New Roman"/>
          <w:sz w:val="28"/>
          <w:szCs w:val="28"/>
        </w:rPr>
        <w:t>на плановый период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B5576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B5576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B5576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6B5576">
        <w:rPr>
          <w:rFonts w:ascii="Times New Roman" w:hAnsi="Times New Roman" w:cs="Times New Roman"/>
          <w:sz w:val="28"/>
          <w:szCs w:val="28"/>
        </w:rPr>
        <w:t>.</w:t>
      </w:r>
    </w:p>
    <w:p w:rsidR="00E2703E" w:rsidRPr="00E26EE1" w:rsidRDefault="00E2703E" w:rsidP="00133F81">
      <w:pPr>
        <w:pStyle w:val="3"/>
        <w:spacing w:before="0" w:after="0" w:line="360" w:lineRule="auto"/>
        <w:ind w:left="0" w:firstLine="709"/>
        <w:rPr>
          <w:sz w:val="28"/>
          <w:szCs w:val="28"/>
        </w:rPr>
      </w:pPr>
      <w:r w:rsidRPr="00F64D01">
        <w:rPr>
          <w:sz w:val="28"/>
          <w:szCs w:val="28"/>
        </w:rPr>
        <w:t xml:space="preserve">2. </w:t>
      </w:r>
      <w:r w:rsidRPr="00E26EE1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E26EE1">
        <w:rPr>
          <w:sz w:val="28"/>
          <w:szCs w:val="28"/>
        </w:rPr>
        <w:t xml:space="preserve"> году бюджетам </w:t>
      </w:r>
      <w:r>
        <w:rPr>
          <w:sz w:val="28"/>
          <w:szCs w:val="28"/>
        </w:rPr>
        <w:t>поселений</w:t>
      </w:r>
      <w:r w:rsidRPr="00E26EE1">
        <w:rPr>
          <w:sz w:val="28"/>
          <w:szCs w:val="28"/>
        </w:rPr>
        <w:t xml:space="preserve"> предоставляются </w:t>
      </w:r>
      <w:r>
        <w:rPr>
          <w:sz w:val="28"/>
          <w:szCs w:val="28"/>
        </w:rPr>
        <w:t>иные межбюджетные трансферты</w:t>
      </w:r>
      <w:r w:rsidRPr="00E26EE1">
        <w:rPr>
          <w:sz w:val="28"/>
          <w:szCs w:val="28"/>
        </w:rPr>
        <w:t xml:space="preserve"> на следующие цели:</w:t>
      </w:r>
    </w:p>
    <w:p w:rsidR="00E2703E" w:rsidRDefault="00E2703E" w:rsidP="00133F81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E26EE1">
        <w:rPr>
          <w:sz w:val="28"/>
          <w:szCs w:val="28"/>
        </w:rPr>
        <w:t xml:space="preserve">) </w:t>
      </w:r>
      <w:r>
        <w:rPr>
          <w:sz w:val="28"/>
          <w:szCs w:val="28"/>
        </w:rPr>
        <w:t>поддержка мер по обеспечению сбалансированности бюджетов поселений;</w:t>
      </w:r>
    </w:p>
    <w:p w:rsidR="00E2703E" w:rsidRPr="00E26EE1" w:rsidRDefault="00E2703E" w:rsidP="00133F81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-) исполнение переданных полномочий в соответствии с заключенными Соглашениями.</w:t>
      </w:r>
    </w:p>
    <w:p w:rsidR="00E2703E" w:rsidRPr="00E26EE1" w:rsidRDefault="00E2703E" w:rsidP="000840B3">
      <w:pPr>
        <w:pStyle w:val="3"/>
        <w:spacing w:before="0"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E26EE1">
        <w:rPr>
          <w:sz w:val="28"/>
          <w:szCs w:val="28"/>
        </w:rPr>
        <w:t xml:space="preserve">. Распределение межбюджетных трансфертов бюджетам </w:t>
      </w:r>
      <w:r>
        <w:rPr>
          <w:sz w:val="28"/>
          <w:szCs w:val="28"/>
        </w:rPr>
        <w:t>поселений</w:t>
      </w:r>
      <w:r w:rsidRPr="00E26EE1">
        <w:rPr>
          <w:sz w:val="28"/>
          <w:szCs w:val="28"/>
        </w:rPr>
        <w:t xml:space="preserve">, за исключением межбюджетных трансфертов, распределение которых предусмотрено </w:t>
      </w:r>
      <w:hyperlink r:id="rId20" w:history="1">
        <w:r w:rsidRPr="00FF1E77">
          <w:rPr>
            <w:sz w:val="28"/>
            <w:szCs w:val="28"/>
          </w:rPr>
          <w:t xml:space="preserve">приложениями </w:t>
        </w:r>
      </w:hyperlink>
      <w:r w:rsidRPr="00FF1E77">
        <w:rPr>
          <w:sz w:val="28"/>
          <w:szCs w:val="28"/>
        </w:rPr>
        <w:t>10 и 11 к н</w:t>
      </w:r>
      <w:r w:rsidRPr="00E26EE1">
        <w:rPr>
          <w:sz w:val="28"/>
          <w:szCs w:val="28"/>
        </w:rPr>
        <w:t xml:space="preserve">астоящему </w:t>
      </w:r>
      <w:r>
        <w:rPr>
          <w:sz w:val="28"/>
          <w:szCs w:val="28"/>
        </w:rPr>
        <w:t>решению</w:t>
      </w:r>
      <w:r w:rsidRPr="00E26EE1">
        <w:rPr>
          <w:sz w:val="28"/>
          <w:szCs w:val="28"/>
        </w:rPr>
        <w:t xml:space="preserve">, устанавливается </w:t>
      </w:r>
      <w:r>
        <w:rPr>
          <w:sz w:val="28"/>
          <w:szCs w:val="28"/>
        </w:rPr>
        <w:t>Администрацией</w:t>
      </w:r>
      <w:r w:rsidRPr="0044460E">
        <w:rPr>
          <w:sz w:val="28"/>
          <w:szCs w:val="28"/>
        </w:rPr>
        <w:t xml:space="preserve"> </w:t>
      </w:r>
      <w:r>
        <w:rPr>
          <w:sz w:val="28"/>
          <w:szCs w:val="28"/>
        </w:rPr>
        <w:t>Пряжинского национального муниципального района</w:t>
      </w:r>
      <w:r w:rsidRPr="00E26EE1">
        <w:rPr>
          <w:sz w:val="28"/>
          <w:szCs w:val="28"/>
        </w:rPr>
        <w:t>.</w:t>
      </w:r>
    </w:p>
    <w:p w:rsidR="00E2703E" w:rsidRPr="000840B3" w:rsidRDefault="00E2703E" w:rsidP="00DF0B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B55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B5576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бюджетам </w:t>
      </w:r>
      <w:r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Pr="006B5576">
        <w:rPr>
          <w:rFonts w:ascii="Times New Roman" w:hAnsi="Times New Roman" w:cs="Times New Roman"/>
          <w:sz w:val="28"/>
          <w:szCs w:val="28"/>
        </w:rPr>
        <w:t xml:space="preserve">предоставляются в </w:t>
      </w:r>
      <w:r>
        <w:rPr>
          <w:rFonts w:ascii="Times New Roman" w:hAnsi="Times New Roman" w:cs="Times New Roman"/>
          <w:sz w:val="28"/>
          <w:szCs w:val="28"/>
        </w:rPr>
        <w:t>размерах</w:t>
      </w:r>
      <w:r w:rsidRPr="006B5576">
        <w:rPr>
          <w:rFonts w:ascii="Times New Roman" w:hAnsi="Times New Roman" w:cs="Times New Roman"/>
          <w:sz w:val="28"/>
          <w:szCs w:val="28"/>
        </w:rPr>
        <w:t xml:space="preserve">, предусмотренных ведомственной </w:t>
      </w:r>
      <w:hyperlink r:id="rId21" w:history="1">
        <w:r w:rsidRPr="006B5576">
          <w:rPr>
            <w:rFonts w:ascii="Times New Roman" w:hAnsi="Times New Roman" w:cs="Times New Roman"/>
            <w:color w:val="000000"/>
            <w:sz w:val="28"/>
            <w:szCs w:val="28"/>
          </w:rPr>
          <w:t>структурой</w:t>
        </w:r>
      </w:hyperlink>
      <w:r w:rsidRPr="006B5576">
        <w:rPr>
          <w:rFonts w:ascii="Times New Roman" w:hAnsi="Times New Roman" w:cs="Times New Roman"/>
          <w:color w:val="000000"/>
          <w:sz w:val="28"/>
          <w:szCs w:val="28"/>
        </w:rPr>
        <w:t xml:space="preserve"> рас</w:t>
      </w:r>
      <w:r w:rsidRPr="006B5576">
        <w:rPr>
          <w:rFonts w:ascii="Times New Roman" w:hAnsi="Times New Roman" w:cs="Times New Roman"/>
          <w:sz w:val="28"/>
          <w:szCs w:val="28"/>
        </w:rPr>
        <w:t xml:space="preserve">ходов бюджета </w:t>
      </w:r>
      <w:r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  <w:r w:rsidRPr="006B5576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B5576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B5576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B5576">
        <w:rPr>
          <w:rFonts w:ascii="Times New Roman" w:hAnsi="Times New Roman" w:cs="Times New Roman"/>
          <w:sz w:val="28"/>
          <w:szCs w:val="28"/>
        </w:rPr>
        <w:t xml:space="preserve"> годов по соответствующим целевым статьям, группам и подгруппам видов расходов классификации </w:t>
      </w:r>
      <w:r w:rsidRPr="006B5576">
        <w:rPr>
          <w:rFonts w:ascii="Times New Roman" w:hAnsi="Times New Roman" w:cs="Times New Roman"/>
          <w:sz w:val="28"/>
          <w:szCs w:val="28"/>
        </w:rPr>
        <w:lastRenderedPageBreak/>
        <w:t>расходов бюджетов согласно приложени</w:t>
      </w:r>
      <w:r>
        <w:rPr>
          <w:rFonts w:ascii="Times New Roman" w:hAnsi="Times New Roman" w:cs="Times New Roman"/>
          <w:sz w:val="28"/>
          <w:szCs w:val="28"/>
        </w:rPr>
        <w:t>ям 4 и 5</w:t>
      </w:r>
      <w:r w:rsidRPr="006B5576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6B5576">
        <w:rPr>
          <w:rFonts w:ascii="Times New Roman" w:hAnsi="Times New Roman" w:cs="Times New Roman"/>
          <w:sz w:val="28"/>
          <w:szCs w:val="28"/>
        </w:rPr>
        <w:t xml:space="preserve">, в порядке, утвержденном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6B5576">
        <w:rPr>
          <w:rFonts w:ascii="Times New Roman" w:hAnsi="Times New Roman" w:cs="Times New Roman"/>
          <w:sz w:val="28"/>
          <w:szCs w:val="28"/>
        </w:rPr>
        <w:t xml:space="preserve"> </w:t>
      </w:r>
      <w:r w:rsidRPr="000840B3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района.</w:t>
      </w:r>
      <w:proofErr w:type="gramEnd"/>
    </w:p>
    <w:p w:rsidR="00E2703E" w:rsidRDefault="00E2703E" w:rsidP="00B205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20526">
        <w:rPr>
          <w:sz w:val="28"/>
          <w:szCs w:val="28"/>
        </w:rPr>
        <w:t xml:space="preserve">. Условия предоставления дотации на выравнивание бюджетной обеспеченности </w:t>
      </w:r>
      <w:r>
        <w:rPr>
          <w:sz w:val="28"/>
          <w:szCs w:val="28"/>
        </w:rPr>
        <w:t>поселений</w:t>
      </w:r>
      <w:r w:rsidRPr="00B20526">
        <w:rPr>
          <w:sz w:val="28"/>
          <w:szCs w:val="28"/>
        </w:rPr>
        <w:t xml:space="preserve"> устанавливаются </w:t>
      </w:r>
      <w:r>
        <w:rPr>
          <w:sz w:val="28"/>
          <w:szCs w:val="28"/>
        </w:rPr>
        <w:t>Администрацией Пряжинского национального муниципального района</w:t>
      </w:r>
      <w:r w:rsidRPr="00B20526">
        <w:rPr>
          <w:sz w:val="28"/>
          <w:szCs w:val="28"/>
        </w:rPr>
        <w:t>.</w:t>
      </w:r>
    </w:p>
    <w:p w:rsidR="00E2703E" w:rsidRPr="00F777A7" w:rsidRDefault="00E2703E" w:rsidP="00D214E0">
      <w:pPr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1440"/>
        <w:gridCol w:w="7774"/>
      </w:tblGrid>
      <w:tr w:rsidR="00E2703E" w:rsidRPr="00E9047C" w:rsidTr="002576FA">
        <w:tc>
          <w:tcPr>
            <w:tcW w:w="1440" w:type="dxa"/>
          </w:tcPr>
          <w:p w:rsidR="00E2703E" w:rsidRDefault="00E2703E" w:rsidP="002576FA">
            <w:pPr>
              <w:ind w:left="-108"/>
              <w:rPr>
                <w:sz w:val="28"/>
                <w:szCs w:val="28"/>
              </w:rPr>
            </w:pPr>
            <w:r w:rsidRPr="006B5576">
              <w:rPr>
                <w:sz w:val="28"/>
                <w:szCs w:val="28"/>
              </w:rPr>
              <w:t xml:space="preserve">Статья </w:t>
            </w:r>
            <w:r>
              <w:rPr>
                <w:sz w:val="28"/>
                <w:szCs w:val="28"/>
              </w:rPr>
              <w:t>9</w:t>
            </w:r>
            <w:r w:rsidRPr="006B557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7774" w:type="dxa"/>
          </w:tcPr>
          <w:p w:rsidR="00E2703E" w:rsidRDefault="00E2703E" w:rsidP="002576FA">
            <w:pPr>
              <w:jc w:val="both"/>
              <w:rPr>
                <w:b/>
                <w:sz w:val="28"/>
                <w:szCs w:val="28"/>
              </w:rPr>
            </w:pPr>
            <w:r w:rsidRPr="00B10B61">
              <w:rPr>
                <w:b/>
                <w:sz w:val="28"/>
                <w:szCs w:val="28"/>
              </w:rPr>
              <w:t>Предоставление бюджетных кредитов бюджетам поселений Пряжинского национального муниципального района</w:t>
            </w:r>
          </w:p>
          <w:p w:rsidR="00E2703E" w:rsidRDefault="00E2703E" w:rsidP="00D214E0">
            <w:pPr>
              <w:jc w:val="both"/>
              <w:rPr>
                <w:sz w:val="28"/>
                <w:szCs w:val="28"/>
              </w:rPr>
            </w:pPr>
          </w:p>
        </w:tc>
      </w:tr>
    </w:tbl>
    <w:p w:rsidR="00E2703E" w:rsidRDefault="00E2703E" w:rsidP="00493CC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Бюджетные кредиты в 2020 году предоставляются бюджетам поселений:</w:t>
      </w:r>
    </w:p>
    <w:p w:rsidR="00E2703E" w:rsidRDefault="00E2703E" w:rsidP="00493CC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-) для частичного покрытия дефицитов бюджетов поселений на срок до трех лет.</w:t>
      </w:r>
    </w:p>
    <w:p w:rsidR="00E2703E" w:rsidRDefault="00E2703E" w:rsidP="00493CC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В случаях, предусмотренных частью 1 настоящей статьи, предоставление обеспечения исполнения обязательств по возврату бюджетного кредита, уплате процентных и иных платежей, предусмотренных договором о предоставлении бюджетного кредита, не требуется.</w:t>
      </w:r>
    </w:p>
    <w:p w:rsidR="00E2703E" w:rsidRDefault="00E2703E" w:rsidP="00493CC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 размер платы за пользование бюджетными кредитами для частичного покрытия дефицитов бюджетов поселений в размере одной третьей ставки рефинансирования Центрального банка Российской Федерации, действующей в период пользования бюджетным кредитом.</w:t>
      </w:r>
    </w:p>
    <w:p w:rsidR="00E2703E" w:rsidRDefault="00E2703E" w:rsidP="00493CC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Предоставление, использование и возврат поселениями бюджетных кредитов, указанных в настоящей статье, осуществляются в порядке, установленном Администрацией Пряжинского национального муниципального района.</w:t>
      </w:r>
    </w:p>
    <w:p w:rsidR="00E2703E" w:rsidRPr="00F777A7" w:rsidRDefault="00E2703E" w:rsidP="00DF0BC2">
      <w:pPr>
        <w:ind w:firstLine="709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1418"/>
        <w:gridCol w:w="7762"/>
      </w:tblGrid>
      <w:tr w:rsidR="00E2703E" w:rsidRPr="00F777A7" w:rsidTr="00636784">
        <w:tc>
          <w:tcPr>
            <w:tcW w:w="1418" w:type="dxa"/>
          </w:tcPr>
          <w:p w:rsidR="00E2703E" w:rsidRPr="00F777A7" w:rsidRDefault="00E2703E" w:rsidP="00E66CA7">
            <w:pPr>
              <w:ind w:right="-180"/>
              <w:rPr>
                <w:sz w:val="28"/>
                <w:szCs w:val="28"/>
              </w:rPr>
            </w:pPr>
            <w:r w:rsidRPr="00F777A7">
              <w:rPr>
                <w:sz w:val="28"/>
                <w:szCs w:val="28"/>
              </w:rPr>
              <w:t xml:space="preserve">Статья </w:t>
            </w:r>
            <w:r>
              <w:rPr>
                <w:sz w:val="28"/>
                <w:szCs w:val="28"/>
              </w:rPr>
              <w:t>10</w:t>
            </w:r>
            <w:r w:rsidRPr="00F777A7">
              <w:rPr>
                <w:sz w:val="28"/>
                <w:szCs w:val="28"/>
              </w:rPr>
              <w:t>.</w:t>
            </w:r>
          </w:p>
        </w:tc>
        <w:tc>
          <w:tcPr>
            <w:tcW w:w="7762" w:type="dxa"/>
          </w:tcPr>
          <w:p w:rsidR="00E2703E" w:rsidRPr="00F777A7" w:rsidRDefault="00E2703E" w:rsidP="006F179B">
            <w:pPr>
              <w:pStyle w:val="ConsPlusNormal"/>
              <w:ind w:left="-108" w:firstLine="0"/>
              <w:jc w:val="both"/>
              <w:rPr>
                <w:sz w:val="28"/>
                <w:szCs w:val="28"/>
              </w:rPr>
            </w:pPr>
            <w:r w:rsidRPr="00937B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Муниципальные внутренние заимствования </w:t>
            </w:r>
            <w:r w:rsidRPr="006F179B">
              <w:rPr>
                <w:rFonts w:ascii="Times New Roman" w:hAnsi="Times New Roman" w:cs="Times New Roman"/>
                <w:b/>
                <w:sz w:val="28"/>
                <w:szCs w:val="28"/>
              </w:rPr>
              <w:t>Пряжинского национального муниципального района</w:t>
            </w:r>
            <w:r w:rsidRPr="006F17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муниципальный внутренний долг </w:t>
            </w:r>
            <w:r w:rsidRPr="006F179B">
              <w:rPr>
                <w:rFonts w:ascii="Times New Roman" w:hAnsi="Times New Roman" w:cs="Times New Roman"/>
                <w:b/>
                <w:sz w:val="28"/>
                <w:szCs w:val="28"/>
              </w:rPr>
              <w:t>Пряжинского национального муниципального района</w:t>
            </w:r>
          </w:p>
        </w:tc>
      </w:tr>
    </w:tbl>
    <w:p w:rsidR="00E2703E" w:rsidRDefault="00E2703E" w:rsidP="00DF0BC2">
      <w:pPr>
        <w:pStyle w:val="ConsPlusNormal"/>
        <w:spacing w:before="20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77A7">
        <w:rPr>
          <w:rFonts w:ascii="Times New Roman" w:hAnsi="Times New Roman" w:cs="Times New Roman"/>
          <w:sz w:val="28"/>
          <w:szCs w:val="28"/>
        </w:rPr>
        <w:lastRenderedPageBreak/>
        <w:t xml:space="preserve">1. Утвердить Программу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777A7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Pr="003D5CE7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  <w:r w:rsidRPr="0044455A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4455A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и на </w:t>
      </w:r>
      <w:r w:rsidRPr="0044455A">
        <w:rPr>
          <w:rFonts w:ascii="Times New Roman" w:hAnsi="Times New Roman" w:cs="Times New Roman"/>
          <w:sz w:val="28"/>
          <w:szCs w:val="28"/>
        </w:rPr>
        <w:t>плановый период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4455A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4455A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7A7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22" w:history="1">
        <w:r w:rsidRPr="00F777A7">
          <w:rPr>
            <w:rFonts w:ascii="Times New Roman" w:hAnsi="Times New Roman" w:cs="Times New Roman"/>
            <w:sz w:val="28"/>
            <w:szCs w:val="28"/>
          </w:rPr>
          <w:t>приложению</w:t>
        </w:r>
        <w:r>
          <w:rPr>
            <w:rFonts w:ascii="Times New Roman" w:hAnsi="Times New Roman" w:cs="Times New Roman"/>
            <w:sz w:val="28"/>
            <w:szCs w:val="28"/>
          </w:rPr>
          <w:t xml:space="preserve"> 12</w:t>
        </w:r>
      </w:hyperlink>
      <w:r w:rsidRPr="00F777A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решению.</w:t>
      </w:r>
    </w:p>
    <w:p w:rsidR="00E2703E" w:rsidRDefault="00540AF5" w:rsidP="00DF0BC2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2703E">
        <w:rPr>
          <w:rFonts w:ascii="Times New Roman" w:hAnsi="Times New Roman" w:cs="Times New Roman"/>
          <w:sz w:val="28"/>
          <w:szCs w:val="28"/>
        </w:rPr>
        <w:t xml:space="preserve">. Утвердить объем расходов на обслуживание муниципального долга </w:t>
      </w:r>
      <w:r w:rsidR="00E2703E" w:rsidRPr="003D5CE7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  <w:r w:rsidR="00E2703E" w:rsidRPr="0044455A">
        <w:rPr>
          <w:rFonts w:ascii="Times New Roman" w:hAnsi="Times New Roman" w:cs="Times New Roman"/>
          <w:sz w:val="28"/>
          <w:szCs w:val="28"/>
        </w:rPr>
        <w:t xml:space="preserve"> </w:t>
      </w:r>
      <w:r w:rsidR="00E2703E">
        <w:rPr>
          <w:rFonts w:ascii="Times New Roman" w:hAnsi="Times New Roman" w:cs="Times New Roman"/>
          <w:sz w:val="28"/>
          <w:szCs w:val="28"/>
        </w:rPr>
        <w:t>на 2020 год в сумме 6500  тыс. рублей, на 2021 год в сумме 5 500 тыс</w:t>
      </w:r>
      <w:r w:rsidR="00E2703E" w:rsidRPr="00F777A7">
        <w:rPr>
          <w:rFonts w:ascii="Times New Roman" w:hAnsi="Times New Roman" w:cs="Times New Roman"/>
          <w:sz w:val="28"/>
          <w:szCs w:val="28"/>
        </w:rPr>
        <w:t>. рублей</w:t>
      </w:r>
      <w:r w:rsidR="00E2703E">
        <w:rPr>
          <w:rFonts w:ascii="Times New Roman" w:hAnsi="Times New Roman" w:cs="Times New Roman"/>
          <w:sz w:val="28"/>
          <w:szCs w:val="28"/>
        </w:rPr>
        <w:t xml:space="preserve"> и </w:t>
      </w:r>
      <w:r w:rsidR="00E2703E" w:rsidRPr="00F777A7">
        <w:rPr>
          <w:rFonts w:ascii="Times New Roman" w:hAnsi="Times New Roman" w:cs="Times New Roman"/>
          <w:sz w:val="28"/>
          <w:szCs w:val="28"/>
        </w:rPr>
        <w:t>на 20</w:t>
      </w:r>
      <w:r w:rsidR="00E2703E">
        <w:rPr>
          <w:rFonts w:ascii="Times New Roman" w:hAnsi="Times New Roman" w:cs="Times New Roman"/>
          <w:sz w:val="28"/>
          <w:szCs w:val="28"/>
        </w:rPr>
        <w:t>22</w:t>
      </w:r>
      <w:r w:rsidR="00E2703E" w:rsidRPr="00F777A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2703E">
        <w:rPr>
          <w:rFonts w:ascii="Times New Roman" w:hAnsi="Times New Roman" w:cs="Times New Roman"/>
          <w:sz w:val="28"/>
          <w:szCs w:val="28"/>
        </w:rPr>
        <w:t xml:space="preserve">3 300 </w:t>
      </w:r>
      <w:r w:rsidR="00E2703E" w:rsidRPr="00F777A7">
        <w:rPr>
          <w:rFonts w:ascii="Times New Roman" w:hAnsi="Times New Roman" w:cs="Times New Roman"/>
          <w:sz w:val="28"/>
          <w:szCs w:val="28"/>
        </w:rPr>
        <w:t>тыс. рублей.</w:t>
      </w:r>
    </w:p>
    <w:p w:rsidR="00E2703E" w:rsidRPr="00F777A7" w:rsidRDefault="00E2703E" w:rsidP="00DF0BC2">
      <w:pPr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1418"/>
        <w:gridCol w:w="7654"/>
      </w:tblGrid>
      <w:tr w:rsidR="00E2703E" w:rsidRPr="00F777A7" w:rsidTr="0036040B">
        <w:tc>
          <w:tcPr>
            <w:tcW w:w="1418" w:type="dxa"/>
          </w:tcPr>
          <w:p w:rsidR="00E2703E" w:rsidRPr="00F777A7" w:rsidRDefault="00E2703E" w:rsidP="00E66CA7">
            <w:pPr>
              <w:ind w:right="-108"/>
              <w:rPr>
                <w:sz w:val="28"/>
                <w:szCs w:val="28"/>
              </w:rPr>
            </w:pPr>
            <w:r w:rsidRPr="00F777A7">
              <w:rPr>
                <w:sz w:val="28"/>
                <w:szCs w:val="28"/>
              </w:rPr>
              <w:t xml:space="preserve">Статья </w:t>
            </w:r>
            <w:r>
              <w:rPr>
                <w:sz w:val="28"/>
                <w:szCs w:val="28"/>
              </w:rPr>
              <w:t>11</w:t>
            </w:r>
            <w:r w:rsidRPr="00F777A7"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</w:tcPr>
          <w:p w:rsidR="00E2703E" w:rsidRPr="003D5CE7" w:rsidRDefault="00E2703E" w:rsidP="0036040B">
            <w:pPr>
              <w:ind w:left="-108"/>
              <w:jc w:val="both"/>
              <w:rPr>
                <w:b/>
                <w:sz w:val="28"/>
                <w:szCs w:val="28"/>
              </w:rPr>
            </w:pPr>
            <w:r w:rsidRPr="00F777A7">
              <w:rPr>
                <w:b/>
                <w:bCs/>
                <w:sz w:val="28"/>
                <w:szCs w:val="28"/>
              </w:rPr>
              <w:t xml:space="preserve">Источники </w:t>
            </w:r>
            <w:r>
              <w:rPr>
                <w:b/>
                <w:bCs/>
                <w:sz w:val="28"/>
                <w:szCs w:val="28"/>
              </w:rPr>
              <w:t>финансирования дефицита бюджета П</w:t>
            </w:r>
            <w:r w:rsidRPr="003D5CE7">
              <w:rPr>
                <w:b/>
                <w:sz w:val="28"/>
                <w:szCs w:val="28"/>
              </w:rPr>
              <w:t>ряжинского национального муниципального района</w:t>
            </w:r>
          </w:p>
        </w:tc>
      </w:tr>
    </w:tbl>
    <w:p w:rsidR="00E2703E" w:rsidRDefault="00E2703E" w:rsidP="003D5CE7">
      <w:pPr>
        <w:spacing w:before="200" w:line="348" w:lineRule="auto"/>
        <w:ind w:firstLine="709"/>
        <w:jc w:val="both"/>
        <w:rPr>
          <w:sz w:val="28"/>
          <w:szCs w:val="28"/>
        </w:rPr>
      </w:pPr>
      <w:r w:rsidRPr="00F777A7">
        <w:rPr>
          <w:sz w:val="28"/>
          <w:szCs w:val="28"/>
        </w:rPr>
        <w:t xml:space="preserve">Утвердить источники финансирования дефицита бюджета </w:t>
      </w:r>
      <w:r w:rsidRPr="003D5CE7">
        <w:rPr>
          <w:sz w:val="28"/>
          <w:szCs w:val="28"/>
        </w:rPr>
        <w:t>Пряжинского национального муниципального района</w:t>
      </w:r>
      <w:r>
        <w:rPr>
          <w:sz w:val="28"/>
          <w:szCs w:val="28"/>
        </w:rPr>
        <w:t>:</w:t>
      </w:r>
    </w:p>
    <w:p w:rsidR="00E2703E" w:rsidRDefault="00E2703E" w:rsidP="00DF0B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777A7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777A7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23" w:history="1">
        <w:r w:rsidRPr="0001225E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01225E">
        <w:rPr>
          <w:rFonts w:ascii="Times New Roman" w:hAnsi="Times New Roman" w:cs="Times New Roman"/>
          <w:sz w:val="28"/>
          <w:szCs w:val="28"/>
        </w:rPr>
        <w:t xml:space="preserve">3 </w:t>
      </w:r>
      <w:r w:rsidRPr="00F777A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sz w:val="28"/>
          <w:szCs w:val="28"/>
        </w:rPr>
        <w:t>решению;</w:t>
      </w:r>
    </w:p>
    <w:p w:rsidR="00E2703E" w:rsidRDefault="00E2703E" w:rsidP="00DF0B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69">
        <w:rPr>
          <w:rFonts w:ascii="Times New Roman" w:hAnsi="Times New Roman" w:cs="Times New Roman"/>
          <w:sz w:val="28"/>
          <w:szCs w:val="28"/>
        </w:rPr>
        <w:t>2) на плановый период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55269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55269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F777A7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24" w:history="1">
        <w:r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6B557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>
        <w:t xml:space="preserve"> </w:t>
      </w:r>
      <w:r w:rsidRPr="00F777A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sz w:val="28"/>
          <w:szCs w:val="28"/>
        </w:rPr>
        <w:t>решению.</w:t>
      </w:r>
    </w:p>
    <w:p w:rsidR="00E2703E" w:rsidRDefault="00E2703E" w:rsidP="00DF0B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1526"/>
        <w:gridCol w:w="7654"/>
      </w:tblGrid>
      <w:tr w:rsidR="00E2703E" w:rsidRPr="005318FC" w:rsidTr="005B5BEB">
        <w:tc>
          <w:tcPr>
            <w:tcW w:w="1526" w:type="dxa"/>
          </w:tcPr>
          <w:p w:rsidR="00E2703E" w:rsidRPr="005318FC" w:rsidRDefault="00E2703E" w:rsidP="00E66CA7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318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Статья 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5318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654" w:type="dxa"/>
          </w:tcPr>
          <w:p w:rsidR="00E2703E" w:rsidRPr="00D84A05" w:rsidRDefault="00E2703E" w:rsidP="002576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318F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Особенности реструктуризации обязательств (задолженности) по бюджетным кредитам поселений</w:t>
            </w:r>
          </w:p>
        </w:tc>
      </w:tr>
    </w:tbl>
    <w:p w:rsidR="00E2703E" w:rsidRDefault="00E2703E" w:rsidP="00424B79">
      <w:pPr>
        <w:pStyle w:val="ConsPlusNormal"/>
        <w:numPr>
          <w:ilvl w:val="0"/>
          <w:numId w:val="8"/>
        </w:numPr>
        <w:spacing w:before="24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Реструктуризация обязательств (задолженности) по бюджетным кредитам поселений перед бюджетом Пряжинского национального муниципального района осуществляется  в порядке, установленном Администрацией Пряжинского национального муниципального района.</w:t>
      </w:r>
    </w:p>
    <w:p w:rsidR="00E2703E" w:rsidRPr="002A6FF4" w:rsidRDefault="00E2703E" w:rsidP="00424B79">
      <w:pPr>
        <w:pStyle w:val="ConsPlusNormal"/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A6FF4">
        <w:rPr>
          <w:rFonts w:ascii="Times New Roman" w:hAnsi="Times New Roman" w:cs="Times New Roman"/>
          <w:sz w:val="28"/>
          <w:szCs w:val="28"/>
        </w:rPr>
        <w:t xml:space="preserve">Реструктуризация обязательств (задолженности) по бюджетным кредитам </w:t>
      </w:r>
      <w:r>
        <w:rPr>
          <w:rFonts w:ascii="Times New Roman" w:hAnsi="Times New Roman" w:cs="Times New Roman"/>
          <w:sz w:val="28"/>
          <w:szCs w:val="28"/>
        </w:rPr>
        <w:t>поселений</w:t>
      </w:r>
      <w:r w:rsidRPr="002A6FF4">
        <w:rPr>
          <w:rFonts w:ascii="Times New Roman" w:hAnsi="Times New Roman" w:cs="Times New Roman"/>
          <w:sz w:val="28"/>
          <w:szCs w:val="28"/>
        </w:rPr>
        <w:t xml:space="preserve">  осуществляется на срок не более 24 месяцев.</w:t>
      </w:r>
    </w:p>
    <w:p w:rsidR="00E2703E" w:rsidRPr="002A6FF4" w:rsidRDefault="00E2703E" w:rsidP="00424B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A6FF4">
        <w:rPr>
          <w:rFonts w:ascii="Times New Roman" w:hAnsi="Times New Roman" w:cs="Times New Roman"/>
          <w:sz w:val="28"/>
          <w:szCs w:val="28"/>
        </w:rPr>
        <w:t xml:space="preserve">. Соглашение о реструктуризации обязательств (задолженности) по бюджетным кредитам </w:t>
      </w:r>
      <w:r>
        <w:rPr>
          <w:rFonts w:ascii="Times New Roman" w:hAnsi="Times New Roman" w:cs="Times New Roman"/>
          <w:sz w:val="28"/>
          <w:szCs w:val="28"/>
        </w:rPr>
        <w:t>поселений</w:t>
      </w:r>
      <w:r w:rsidRPr="002A6FF4">
        <w:rPr>
          <w:rFonts w:ascii="Times New Roman" w:hAnsi="Times New Roman" w:cs="Times New Roman"/>
          <w:sz w:val="28"/>
          <w:szCs w:val="28"/>
        </w:rPr>
        <w:t xml:space="preserve"> заключается на сумму обязательств (задолженности) по указанным бюджетным кредитам на день заключения соглашения и действует при условии полного и своевременного перечисления соответствующим </w:t>
      </w:r>
      <w:r>
        <w:rPr>
          <w:rFonts w:ascii="Times New Roman" w:hAnsi="Times New Roman" w:cs="Times New Roman"/>
          <w:sz w:val="28"/>
          <w:szCs w:val="28"/>
        </w:rPr>
        <w:t>поселением</w:t>
      </w:r>
      <w:r w:rsidRPr="002A6FF4">
        <w:rPr>
          <w:rFonts w:ascii="Times New Roman" w:hAnsi="Times New Roman" w:cs="Times New Roman"/>
          <w:sz w:val="28"/>
          <w:szCs w:val="28"/>
        </w:rPr>
        <w:t xml:space="preserve"> платежей, предусмотренных </w:t>
      </w:r>
      <w:r w:rsidRPr="002A6FF4">
        <w:rPr>
          <w:rFonts w:ascii="Times New Roman" w:hAnsi="Times New Roman" w:cs="Times New Roman"/>
          <w:sz w:val="28"/>
          <w:szCs w:val="28"/>
        </w:rPr>
        <w:lastRenderedPageBreak/>
        <w:t>заключенным с ним соглашением.</w:t>
      </w:r>
    </w:p>
    <w:p w:rsidR="00E2703E" w:rsidRPr="002A6FF4" w:rsidRDefault="00E2703E" w:rsidP="00424B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A6FF4">
        <w:rPr>
          <w:rFonts w:ascii="Times New Roman" w:hAnsi="Times New Roman" w:cs="Times New Roman"/>
          <w:sz w:val="28"/>
          <w:szCs w:val="28"/>
        </w:rPr>
        <w:t xml:space="preserve">. Установить плату за реструктуризированные обязательства (задолженность) по бюджетным кредитам </w:t>
      </w:r>
      <w:r>
        <w:rPr>
          <w:rFonts w:ascii="Times New Roman" w:hAnsi="Times New Roman" w:cs="Times New Roman"/>
          <w:sz w:val="28"/>
          <w:szCs w:val="28"/>
        </w:rPr>
        <w:t>поселений</w:t>
      </w:r>
      <w:r w:rsidRPr="002A6FF4">
        <w:rPr>
          <w:rFonts w:ascii="Times New Roman" w:hAnsi="Times New Roman" w:cs="Times New Roman"/>
          <w:sz w:val="28"/>
          <w:szCs w:val="28"/>
        </w:rPr>
        <w:t xml:space="preserve"> на период действия соглашения о реструктуризации в размере 0,1 процента годовых. </w:t>
      </w:r>
    </w:p>
    <w:p w:rsidR="00E2703E" w:rsidRPr="00E47CBF" w:rsidRDefault="00E2703E" w:rsidP="005F5F5A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color w:val="FF0000"/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1371"/>
        <w:gridCol w:w="7809"/>
      </w:tblGrid>
      <w:tr w:rsidR="00E2703E" w:rsidRPr="00F777A7" w:rsidTr="00636784">
        <w:tc>
          <w:tcPr>
            <w:tcW w:w="1371" w:type="dxa"/>
          </w:tcPr>
          <w:p w:rsidR="00E2703E" w:rsidRPr="00F777A7" w:rsidRDefault="00E2703E" w:rsidP="00E66CA7">
            <w:pPr>
              <w:spacing w:line="312" w:lineRule="auto"/>
              <w:ind w:right="-250"/>
              <w:rPr>
                <w:sz w:val="28"/>
                <w:szCs w:val="28"/>
              </w:rPr>
            </w:pPr>
            <w:r w:rsidRPr="00F777A7">
              <w:rPr>
                <w:sz w:val="28"/>
                <w:szCs w:val="28"/>
              </w:rPr>
              <w:t>Статья 1</w:t>
            </w:r>
            <w:r>
              <w:rPr>
                <w:sz w:val="28"/>
                <w:szCs w:val="28"/>
              </w:rPr>
              <w:t>3</w:t>
            </w:r>
            <w:r w:rsidRPr="00F777A7">
              <w:rPr>
                <w:sz w:val="28"/>
                <w:szCs w:val="28"/>
              </w:rPr>
              <w:t>.</w:t>
            </w:r>
          </w:p>
        </w:tc>
        <w:tc>
          <w:tcPr>
            <w:tcW w:w="7809" w:type="dxa"/>
          </w:tcPr>
          <w:p w:rsidR="00E2703E" w:rsidRPr="003D5CE7" w:rsidRDefault="00E2703E" w:rsidP="0036040B">
            <w:pPr>
              <w:ind w:left="-78"/>
              <w:jc w:val="both"/>
              <w:rPr>
                <w:rFonts w:ascii="Cambria" w:hAnsi="Cambria"/>
                <w:b/>
                <w:bCs/>
                <w:color w:val="4F81BD"/>
                <w:sz w:val="28"/>
                <w:szCs w:val="28"/>
              </w:rPr>
            </w:pPr>
            <w:r w:rsidRPr="003D5CE7">
              <w:rPr>
                <w:b/>
                <w:bCs/>
                <w:sz w:val="28"/>
                <w:szCs w:val="28"/>
              </w:rPr>
              <w:t xml:space="preserve">Особенности исполнения бюджета </w:t>
            </w:r>
            <w:r w:rsidRPr="003D5CE7">
              <w:rPr>
                <w:b/>
                <w:sz w:val="28"/>
                <w:szCs w:val="28"/>
              </w:rPr>
              <w:t>Пряжинского национального муниципального района</w:t>
            </w:r>
            <w:r w:rsidRPr="003D5CE7">
              <w:rPr>
                <w:b/>
                <w:bCs/>
                <w:sz w:val="28"/>
                <w:szCs w:val="28"/>
              </w:rPr>
              <w:t xml:space="preserve"> в 20</w:t>
            </w:r>
            <w:r>
              <w:rPr>
                <w:b/>
                <w:bCs/>
                <w:sz w:val="28"/>
                <w:szCs w:val="28"/>
              </w:rPr>
              <w:t>20</w:t>
            </w:r>
            <w:r w:rsidRPr="003D5CE7">
              <w:rPr>
                <w:b/>
                <w:bCs/>
                <w:sz w:val="28"/>
                <w:szCs w:val="28"/>
              </w:rPr>
              <w:t xml:space="preserve"> году</w:t>
            </w:r>
          </w:p>
        </w:tc>
      </w:tr>
    </w:tbl>
    <w:p w:rsidR="00E2703E" w:rsidRDefault="00E2703E" w:rsidP="009B19F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03E" w:rsidRDefault="00E2703E" w:rsidP="009B19F7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Установить в соответствии с Положением о бюджетном процессе в Пряжинском национальном муниципальном районе следующие дополнительные основания для внесения изменений в сводную бюджетную роспись бюджета </w:t>
      </w:r>
      <w:r w:rsidRPr="003D5CE7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без внесения изменений в настоящее решение в соответствии с решениями руководителя Финансового органа </w:t>
      </w:r>
      <w:r w:rsidRPr="003D5CE7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703E" w:rsidRDefault="00E2703E" w:rsidP="009B19F7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перераспределение бюджетных ассигнований в случаях образования на 1 января текущего финансового года санкционированной задолженности по бюджетным обязательствам отчетного финансового года, образования в ходе исполнения бюджета </w:t>
      </w:r>
      <w:r w:rsidRPr="003D5CE7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экономии, за исключением средств, связанных с расходами на выполнение публичных нормативных обязательств;</w:t>
      </w:r>
    </w:p>
    <w:p w:rsidR="00E2703E" w:rsidRDefault="00E2703E" w:rsidP="009B19F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9F7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19F7">
        <w:rPr>
          <w:rFonts w:ascii="Times New Roman" w:hAnsi="Times New Roman" w:cs="Times New Roman"/>
          <w:sz w:val="28"/>
          <w:szCs w:val="28"/>
        </w:rPr>
        <w:t xml:space="preserve"> перераспределение бюджетных ассигнований, предусмотренных на адресную социальную помощь малоимущим гражданам и отдельным категориям граждан, находящимся в трудной жизненной ситуации, и малоимущим семьям, имеющим детей, между целевыми статьями подраздела «Социальное обеспечение населения» раздела «Социальная политика» классификации расходов бюджетов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703E" w:rsidRPr="00050B1D" w:rsidRDefault="00E2703E" w:rsidP="00006995">
      <w:pPr>
        <w:pStyle w:val="ConsPlusNormal"/>
        <w:spacing w:line="36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0B1D">
        <w:rPr>
          <w:rFonts w:ascii="Times New Roman" w:hAnsi="Times New Roman" w:cs="Times New Roman"/>
          <w:sz w:val="28"/>
          <w:szCs w:val="28"/>
          <w:lang w:eastAsia="en-US"/>
        </w:rPr>
        <w:t xml:space="preserve">3) </w:t>
      </w:r>
      <w:r w:rsidRPr="00050B1D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главными распорядителями средств бюджета </w:t>
      </w:r>
      <w:r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  <w:r w:rsidRPr="00050B1D">
        <w:rPr>
          <w:rFonts w:ascii="Times New Roman" w:hAnsi="Times New Roman" w:cs="Times New Roman"/>
          <w:sz w:val="28"/>
          <w:szCs w:val="28"/>
        </w:rPr>
        <w:t xml:space="preserve">, разделами, подразделами, целевыми статьями, </w:t>
      </w:r>
      <w:r w:rsidRPr="00050B1D">
        <w:rPr>
          <w:rFonts w:ascii="Times New Roman" w:hAnsi="Times New Roman" w:cs="Times New Roman"/>
          <w:sz w:val="28"/>
          <w:szCs w:val="28"/>
        </w:rPr>
        <w:lastRenderedPageBreak/>
        <w:t xml:space="preserve">группами и (или) подгруппами видов расходов классификации расходов бюджетов в целях финансового обеспечения </w:t>
      </w:r>
      <w:r w:rsidRPr="00050B1D">
        <w:rPr>
          <w:rFonts w:ascii="Times New Roman" w:hAnsi="Times New Roman" w:cs="Times New Roman"/>
          <w:sz w:val="28"/>
          <w:szCs w:val="28"/>
          <w:lang w:eastAsia="en-US"/>
        </w:rPr>
        <w:t xml:space="preserve">расходного обязательства (планируемого расходного обязательства) </w:t>
      </w:r>
      <w:r>
        <w:rPr>
          <w:rFonts w:ascii="Times New Roman" w:hAnsi="Times New Roman" w:cs="Times New Roman"/>
          <w:sz w:val="28"/>
          <w:szCs w:val="28"/>
          <w:lang w:eastAsia="en-US"/>
        </w:rPr>
        <w:t>Пряжинского национального муниципального района</w:t>
      </w:r>
      <w:r w:rsidRPr="00050B1D">
        <w:rPr>
          <w:rFonts w:ascii="Times New Roman" w:hAnsi="Times New Roman" w:cs="Times New Roman"/>
          <w:sz w:val="28"/>
          <w:szCs w:val="28"/>
          <w:lang w:eastAsia="en-US"/>
        </w:rPr>
        <w:t>, софинансирование которого осущест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вляется из федерального бюджета, бюджета Республики Карелия </w:t>
      </w:r>
      <w:r w:rsidRPr="00050B1D">
        <w:rPr>
          <w:rFonts w:ascii="Times New Roman" w:hAnsi="Times New Roman" w:cs="Times New Roman"/>
          <w:sz w:val="28"/>
          <w:szCs w:val="28"/>
        </w:rPr>
        <w:t xml:space="preserve">в рамках федеральных (национальных) проектов и программ,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программ Республики Карелия </w:t>
      </w:r>
      <w:r w:rsidRPr="00050B1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50B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0B1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050B1D">
        <w:rPr>
          <w:rFonts w:ascii="Times New Roman" w:hAnsi="Times New Roman" w:cs="Times New Roman"/>
          <w:sz w:val="28"/>
          <w:szCs w:val="28"/>
        </w:rPr>
        <w:t xml:space="preserve"> с правовым актом </w:t>
      </w:r>
      <w:r>
        <w:rPr>
          <w:rFonts w:ascii="Times New Roman" w:hAnsi="Times New Roman" w:cs="Times New Roman"/>
          <w:sz w:val="28"/>
          <w:szCs w:val="28"/>
        </w:rPr>
        <w:t>Администрации Пряжинского национального муниципального района</w:t>
      </w:r>
      <w:r w:rsidRPr="00050B1D">
        <w:rPr>
          <w:rFonts w:ascii="Times New Roman" w:hAnsi="Times New Roman" w:cs="Times New Roman"/>
          <w:sz w:val="28"/>
          <w:szCs w:val="28"/>
        </w:rPr>
        <w:t>.</w:t>
      </w:r>
    </w:p>
    <w:p w:rsidR="00E2703E" w:rsidRPr="00581E7A" w:rsidRDefault="00E2703E" w:rsidP="00581E7A">
      <w:pPr>
        <w:pStyle w:val="ConsPlusNormal"/>
        <w:spacing w:line="408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</w:t>
      </w:r>
      <w:r w:rsidRPr="001709BB">
        <w:rPr>
          <w:rFonts w:ascii="Times New Roman" w:hAnsi="Times New Roman"/>
          <w:sz w:val="28"/>
          <w:szCs w:val="28"/>
        </w:rPr>
        <w:t xml:space="preserve">) перераспределение бюджетных ассигнований, предусмотренных по целевым статьям </w:t>
      </w:r>
      <w:r>
        <w:rPr>
          <w:rFonts w:ascii="Times New Roman" w:hAnsi="Times New Roman"/>
          <w:sz w:val="28"/>
          <w:szCs w:val="28"/>
        </w:rPr>
        <w:t>«</w:t>
      </w:r>
      <w:r w:rsidRPr="001709BB">
        <w:rPr>
          <w:rFonts w:ascii="Times New Roman" w:hAnsi="Times New Roman"/>
          <w:sz w:val="28"/>
          <w:szCs w:val="28"/>
        </w:rPr>
        <w:t>Дотация на выравнивание бюджетной обеспеченности</w:t>
      </w:r>
      <w:r>
        <w:rPr>
          <w:rFonts w:ascii="Times New Roman" w:hAnsi="Times New Roman"/>
          <w:sz w:val="28"/>
          <w:szCs w:val="28"/>
        </w:rPr>
        <w:t>» и «</w:t>
      </w:r>
      <w:r w:rsidRPr="001709BB">
        <w:rPr>
          <w:rFonts w:ascii="Times New Roman" w:hAnsi="Times New Roman"/>
          <w:sz w:val="28"/>
          <w:szCs w:val="28"/>
        </w:rPr>
        <w:t>Осуществление государственных полномочий Республики Карелия по расчету и предоставлению дотаций на выравнивание бюджетной обеспеченности бюджетам поселений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905359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бюджета </w:t>
      </w:r>
      <w:r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  <w:r>
        <w:rPr>
          <w:rFonts w:ascii="Times New Roman" w:hAnsi="Times New Roman"/>
          <w:sz w:val="28"/>
          <w:szCs w:val="28"/>
        </w:rPr>
        <w:t>,</w:t>
      </w:r>
      <w:r w:rsidRPr="001709BB">
        <w:rPr>
          <w:rFonts w:ascii="Times New Roman" w:hAnsi="Times New Roman"/>
          <w:sz w:val="28"/>
          <w:szCs w:val="28"/>
        </w:rPr>
        <w:t xml:space="preserve"> в случае принятия решения о сокращении указанных межбюджетных трансфертов в связи с невыполнением органами местного самоуправления </w:t>
      </w:r>
      <w:r>
        <w:rPr>
          <w:rFonts w:ascii="Times New Roman" w:hAnsi="Times New Roman"/>
          <w:sz w:val="28"/>
          <w:szCs w:val="28"/>
        </w:rPr>
        <w:t>поселений</w:t>
      </w:r>
      <w:r w:rsidRPr="001709BB">
        <w:rPr>
          <w:rFonts w:ascii="Times New Roman" w:hAnsi="Times New Roman"/>
          <w:sz w:val="28"/>
          <w:szCs w:val="28"/>
        </w:rPr>
        <w:t xml:space="preserve"> обязательств (условий), установленных при предоставлении этих</w:t>
      </w:r>
      <w:proofErr w:type="gramEnd"/>
      <w:r w:rsidRPr="001709BB">
        <w:rPr>
          <w:rFonts w:ascii="Times New Roman" w:hAnsi="Times New Roman"/>
          <w:sz w:val="28"/>
          <w:szCs w:val="28"/>
        </w:rPr>
        <w:t xml:space="preserve"> трансфертов, в объеме произведенного сокращения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09BB">
        <w:rPr>
          <w:rFonts w:ascii="Times New Roman" w:hAnsi="Times New Roman"/>
          <w:sz w:val="28"/>
          <w:szCs w:val="28"/>
        </w:rPr>
        <w:t>на увеличение б</w:t>
      </w:r>
      <w:r>
        <w:rPr>
          <w:rFonts w:ascii="Times New Roman" w:hAnsi="Times New Roman"/>
          <w:sz w:val="28"/>
          <w:szCs w:val="28"/>
        </w:rPr>
        <w:t>юджетных ассигнований по целевой статье</w:t>
      </w:r>
      <w:r w:rsidRPr="001709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«Иные межбюджетные трансферты» </w:t>
      </w:r>
      <w:r w:rsidRPr="00905359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бюджета </w:t>
      </w:r>
      <w:r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  <w:r w:rsidRPr="00905359">
        <w:rPr>
          <w:rFonts w:ascii="Times New Roman" w:hAnsi="Times New Roman" w:cs="Times New Roman"/>
          <w:sz w:val="28"/>
          <w:szCs w:val="28"/>
        </w:rPr>
        <w:t xml:space="preserve">,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Администрацией Пряжинского национального муниципального района.</w:t>
      </w:r>
    </w:p>
    <w:p w:rsidR="00E2703E" w:rsidRDefault="00E2703E" w:rsidP="00D64188">
      <w:pPr>
        <w:ind w:firstLine="709"/>
        <w:jc w:val="both"/>
        <w:rPr>
          <w:sz w:val="28"/>
          <w:szCs w:val="28"/>
        </w:rPr>
      </w:pPr>
    </w:p>
    <w:p w:rsidR="00E2703E" w:rsidRDefault="00E2703E" w:rsidP="00B53D02">
      <w:pPr>
        <w:rPr>
          <w:sz w:val="28"/>
          <w:szCs w:val="28"/>
        </w:rPr>
      </w:pPr>
      <w:r w:rsidRPr="00E26EE1">
        <w:rPr>
          <w:sz w:val="28"/>
          <w:szCs w:val="28"/>
        </w:rPr>
        <w:t xml:space="preserve">Глава </w:t>
      </w:r>
      <w:r w:rsidRPr="009B6C67">
        <w:rPr>
          <w:sz w:val="28"/>
          <w:szCs w:val="28"/>
        </w:rPr>
        <w:t xml:space="preserve">Пряжинского </w:t>
      </w:r>
    </w:p>
    <w:p w:rsidR="00E2703E" w:rsidRPr="00581E7A" w:rsidRDefault="00E2703E" w:rsidP="00B53D02">
      <w:pPr>
        <w:rPr>
          <w:sz w:val="28"/>
          <w:szCs w:val="28"/>
        </w:rPr>
      </w:pPr>
      <w:r w:rsidRPr="009B6C67">
        <w:rPr>
          <w:sz w:val="28"/>
          <w:szCs w:val="28"/>
        </w:rPr>
        <w:t>национального муниципального района</w:t>
      </w:r>
      <w:r w:rsidRPr="00E26EE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C16AF">
        <w:rPr>
          <w:sz w:val="28"/>
          <w:szCs w:val="28"/>
        </w:rPr>
        <w:t xml:space="preserve">         </w:t>
      </w:r>
      <w:r>
        <w:rPr>
          <w:sz w:val="28"/>
          <w:szCs w:val="28"/>
        </w:rPr>
        <w:t>Г.В.Иванова</w:t>
      </w:r>
    </w:p>
    <w:p w:rsidR="00540AF5" w:rsidRDefault="00540AF5" w:rsidP="00B53D02">
      <w:pPr>
        <w:rPr>
          <w:sz w:val="28"/>
          <w:szCs w:val="28"/>
        </w:rPr>
      </w:pPr>
    </w:p>
    <w:p w:rsidR="00540AF5" w:rsidRDefault="00540AF5" w:rsidP="00B53D02">
      <w:pPr>
        <w:rPr>
          <w:sz w:val="28"/>
          <w:szCs w:val="28"/>
        </w:rPr>
      </w:pPr>
    </w:p>
    <w:p w:rsidR="00540AF5" w:rsidRDefault="00540AF5" w:rsidP="00B53D02">
      <w:pPr>
        <w:rPr>
          <w:sz w:val="28"/>
          <w:szCs w:val="28"/>
        </w:rPr>
      </w:pPr>
    </w:p>
    <w:p w:rsidR="00540AF5" w:rsidRDefault="00540AF5" w:rsidP="00B53D02">
      <w:pPr>
        <w:rPr>
          <w:sz w:val="28"/>
          <w:szCs w:val="28"/>
        </w:rPr>
      </w:pPr>
    </w:p>
    <w:p w:rsidR="00540AF5" w:rsidRDefault="00540AF5" w:rsidP="00B53D02">
      <w:pPr>
        <w:rPr>
          <w:sz w:val="28"/>
          <w:szCs w:val="28"/>
        </w:rPr>
      </w:pPr>
    </w:p>
    <w:p w:rsidR="00540AF5" w:rsidRDefault="00540AF5" w:rsidP="00B53D02">
      <w:pPr>
        <w:rPr>
          <w:sz w:val="28"/>
          <w:szCs w:val="28"/>
        </w:rPr>
      </w:pPr>
    </w:p>
    <w:p w:rsidR="00E2703E" w:rsidRDefault="00E2703E" w:rsidP="00B53D0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Внести проект решения в Совет:</w:t>
      </w:r>
    </w:p>
    <w:p w:rsidR="00E2703E" w:rsidRDefault="00E2703E" w:rsidP="00B53D02">
      <w:pPr>
        <w:rPr>
          <w:sz w:val="28"/>
          <w:szCs w:val="28"/>
        </w:rPr>
      </w:pPr>
    </w:p>
    <w:p w:rsidR="00E2703E" w:rsidRDefault="00E2703E" w:rsidP="00B53D02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О.М. </w:t>
      </w:r>
      <w:proofErr w:type="spellStart"/>
      <w:r>
        <w:rPr>
          <w:sz w:val="28"/>
          <w:szCs w:val="28"/>
        </w:rPr>
        <w:t>Гаврош</w:t>
      </w:r>
      <w:proofErr w:type="spellEnd"/>
    </w:p>
    <w:p w:rsidR="00E2703E" w:rsidRDefault="00E2703E" w:rsidP="00B53D02">
      <w:pPr>
        <w:rPr>
          <w:sz w:val="28"/>
          <w:szCs w:val="28"/>
        </w:rPr>
      </w:pPr>
    </w:p>
    <w:p w:rsidR="00E2703E" w:rsidRDefault="00E2703E" w:rsidP="00B53D02">
      <w:pPr>
        <w:rPr>
          <w:sz w:val="28"/>
          <w:szCs w:val="28"/>
        </w:rPr>
      </w:pPr>
    </w:p>
    <w:p w:rsidR="00E2703E" w:rsidRDefault="00E2703E" w:rsidP="00B53D02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E2703E" w:rsidRDefault="00E2703E" w:rsidP="00B53D02">
      <w:pPr>
        <w:rPr>
          <w:sz w:val="28"/>
          <w:szCs w:val="28"/>
        </w:rPr>
      </w:pPr>
    </w:p>
    <w:p w:rsidR="00E2703E" w:rsidRDefault="00E2703E" w:rsidP="00B53D02">
      <w:pPr>
        <w:rPr>
          <w:sz w:val="28"/>
          <w:szCs w:val="28"/>
        </w:rPr>
      </w:pPr>
    </w:p>
    <w:p w:rsidR="00E2703E" w:rsidRDefault="00E2703E" w:rsidP="00B53D02">
      <w:pPr>
        <w:rPr>
          <w:sz w:val="28"/>
          <w:szCs w:val="28"/>
        </w:rPr>
      </w:pPr>
    </w:p>
    <w:p w:rsidR="00E2703E" w:rsidRDefault="00E2703E" w:rsidP="00B53D02">
      <w:pPr>
        <w:rPr>
          <w:sz w:val="28"/>
          <w:szCs w:val="28"/>
        </w:rPr>
      </w:pPr>
      <w:r>
        <w:rPr>
          <w:sz w:val="28"/>
          <w:szCs w:val="28"/>
        </w:rPr>
        <w:t>И.о. руководителя</w:t>
      </w:r>
    </w:p>
    <w:p w:rsidR="00E2703E" w:rsidRDefault="00E2703E" w:rsidP="00B53D02">
      <w:pPr>
        <w:rPr>
          <w:sz w:val="28"/>
          <w:szCs w:val="28"/>
        </w:rPr>
      </w:pPr>
      <w:r>
        <w:rPr>
          <w:sz w:val="28"/>
          <w:szCs w:val="28"/>
        </w:rPr>
        <w:t>Финансового органа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В.А. Калиниченко</w:t>
      </w:r>
    </w:p>
    <w:p w:rsidR="00E2703E" w:rsidRDefault="00E2703E" w:rsidP="00B53D02">
      <w:pPr>
        <w:rPr>
          <w:sz w:val="28"/>
          <w:szCs w:val="28"/>
        </w:rPr>
      </w:pPr>
    </w:p>
    <w:p w:rsidR="00E2703E" w:rsidRDefault="00E2703E" w:rsidP="00B53D02">
      <w:pPr>
        <w:rPr>
          <w:sz w:val="28"/>
          <w:szCs w:val="28"/>
        </w:rPr>
      </w:pPr>
    </w:p>
    <w:p w:rsidR="00E2703E" w:rsidRDefault="00E2703E" w:rsidP="00B53D02">
      <w:pPr>
        <w:rPr>
          <w:sz w:val="28"/>
          <w:szCs w:val="28"/>
        </w:rPr>
      </w:pPr>
    </w:p>
    <w:p w:rsidR="00E2703E" w:rsidRDefault="00E2703E" w:rsidP="00B53D02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ОПиОР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О.С. Мухин</w:t>
      </w:r>
    </w:p>
    <w:p w:rsidR="00E2703E" w:rsidRDefault="00E2703E" w:rsidP="00B53D02">
      <w:pPr>
        <w:rPr>
          <w:sz w:val="28"/>
          <w:szCs w:val="28"/>
        </w:rPr>
      </w:pPr>
    </w:p>
    <w:p w:rsidR="00E2703E" w:rsidRDefault="00E2703E" w:rsidP="00B53D02">
      <w:pPr>
        <w:rPr>
          <w:sz w:val="28"/>
          <w:szCs w:val="28"/>
        </w:rPr>
      </w:pPr>
    </w:p>
    <w:p w:rsidR="00E2703E" w:rsidRDefault="00E2703E" w:rsidP="00B53D02">
      <w:pPr>
        <w:rPr>
          <w:sz w:val="28"/>
          <w:szCs w:val="28"/>
        </w:rPr>
      </w:pPr>
    </w:p>
    <w:p w:rsidR="00E2703E" w:rsidRDefault="00E2703E" w:rsidP="00B53D02">
      <w:pPr>
        <w:rPr>
          <w:sz w:val="28"/>
          <w:szCs w:val="28"/>
        </w:rPr>
      </w:pPr>
    </w:p>
    <w:p w:rsidR="00E2703E" w:rsidRDefault="00E2703E" w:rsidP="00B53D02">
      <w:pPr>
        <w:rPr>
          <w:sz w:val="28"/>
          <w:szCs w:val="28"/>
        </w:rPr>
      </w:pPr>
    </w:p>
    <w:p w:rsidR="00E2703E" w:rsidRDefault="00E2703E" w:rsidP="00B53D02">
      <w:pPr>
        <w:rPr>
          <w:sz w:val="28"/>
          <w:szCs w:val="28"/>
        </w:rPr>
      </w:pPr>
    </w:p>
    <w:p w:rsidR="00E2703E" w:rsidRDefault="00E2703E" w:rsidP="00B53D02">
      <w:pPr>
        <w:rPr>
          <w:sz w:val="28"/>
          <w:szCs w:val="28"/>
        </w:rPr>
      </w:pPr>
    </w:p>
    <w:p w:rsidR="00E2703E" w:rsidRDefault="00E2703E" w:rsidP="00B53D02">
      <w:pPr>
        <w:rPr>
          <w:sz w:val="28"/>
          <w:szCs w:val="28"/>
        </w:rPr>
      </w:pPr>
    </w:p>
    <w:p w:rsidR="00E2703E" w:rsidRDefault="00E2703E" w:rsidP="00B53D02">
      <w:pPr>
        <w:rPr>
          <w:sz w:val="28"/>
          <w:szCs w:val="28"/>
        </w:rPr>
      </w:pPr>
    </w:p>
    <w:p w:rsidR="00E2703E" w:rsidRDefault="00E2703E" w:rsidP="00B53D02">
      <w:pPr>
        <w:rPr>
          <w:sz w:val="28"/>
          <w:szCs w:val="28"/>
        </w:rPr>
      </w:pPr>
    </w:p>
    <w:p w:rsidR="00E2703E" w:rsidRDefault="00E2703E" w:rsidP="00B53D02">
      <w:pPr>
        <w:rPr>
          <w:sz w:val="28"/>
          <w:szCs w:val="28"/>
        </w:rPr>
      </w:pPr>
    </w:p>
    <w:p w:rsidR="00E2703E" w:rsidRDefault="00E2703E" w:rsidP="00B53D02">
      <w:pPr>
        <w:rPr>
          <w:sz w:val="28"/>
          <w:szCs w:val="28"/>
        </w:rPr>
      </w:pPr>
    </w:p>
    <w:p w:rsidR="00E2703E" w:rsidRDefault="00E2703E" w:rsidP="00B53D02">
      <w:pPr>
        <w:rPr>
          <w:sz w:val="28"/>
          <w:szCs w:val="28"/>
        </w:rPr>
      </w:pPr>
    </w:p>
    <w:p w:rsidR="00E2703E" w:rsidRDefault="00E2703E" w:rsidP="00B53D02">
      <w:pPr>
        <w:rPr>
          <w:sz w:val="28"/>
          <w:szCs w:val="28"/>
        </w:rPr>
      </w:pPr>
    </w:p>
    <w:p w:rsidR="00E2703E" w:rsidRDefault="00E2703E" w:rsidP="00B53D02">
      <w:pPr>
        <w:rPr>
          <w:sz w:val="28"/>
          <w:szCs w:val="28"/>
        </w:rPr>
      </w:pPr>
    </w:p>
    <w:p w:rsidR="00E2703E" w:rsidRDefault="00E2703E" w:rsidP="00B53D02">
      <w:pPr>
        <w:rPr>
          <w:sz w:val="28"/>
          <w:szCs w:val="28"/>
        </w:rPr>
      </w:pPr>
    </w:p>
    <w:p w:rsidR="00E2703E" w:rsidRDefault="00E2703E" w:rsidP="00B53D02">
      <w:pPr>
        <w:rPr>
          <w:sz w:val="28"/>
          <w:szCs w:val="28"/>
        </w:rPr>
      </w:pPr>
    </w:p>
    <w:p w:rsidR="00E2703E" w:rsidRDefault="00E2703E" w:rsidP="00B53D02">
      <w:pPr>
        <w:rPr>
          <w:sz w:val="28"/>
          <w:szCs w:val="28"/>
        </w:rPr>
      </w:pPr>
    </w:p>
    <w:p w:rsidR="00E2703E" w:rsidRDefault="00E2703E" w:rsidP="00B53D02">
      <w:pPr>
        <w:rPr>
          <w:sz w:val="28"/>
          <w:szCs w:val="28"/>
        </w:rPr>
      </w:pPr>
    </w:p>
    <w:p w:rsidR="00E2703E" w:rsidRDefault="00E2703E" w:rsidP="00B53D02">
      <w:pPr>
        <w:rPr>
          <w:sz w:val="28"/>
          <w:szCs w:val="28"/>
        </w:rPr>
      </w:pPr>
    </w:p>
    <w:p w:rsidR="00E2703E" w:rsidRPr="008E2475" w:rsidRDefault="00E2703E" w:rsidP="00B53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E2475">
        <w:rPr>
          <w:sz w:val="28"/>
          <w:szCs w:val="28"/>
        </w:rPr>
        <w:t xml:space="preserve">Исп. Калиниченко В.А. </w:t>
      </w:r>
    </w:p>
    <w:p w:rsidR="00E2703E" w:rsidRPr="008E2475" w:rsidRDefault="00E2703E" w:rsidP="00B53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E2475">
        <w:rPr>
          <w:sz w:val="28"/>
          <w:szCs w:val="28"/>
        </w:rPr>
        <w:t>Тел. 3-10-30</w:t>
      </w:r>
    </w:p>
    <w:p w:rsidR="00E2703E" w:rsidRPr="008E2475" w:rsidRDefault="00E2703E" w:rsidP="002576FA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направить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8E2475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8E2475">
        <w:rPr>
          <w:rFonts w:ascii="Times New Roman" w:hAnsi="Times New Roman" w:cs="Times New Roman"/>
          <w:sz w:val="28"/>
          <w:szCs w:val="28"/>
        </w:rPr>
        <w:t xml:space="preserve">О-1, </w:t>
      </w:r>
      <w:proofErr w:type="spellStart"/>
      <w:r w:rsidRPr="008E2475">
        <w:rPr>
          <w:rFonts w:ascii="Times New Roman" w:hAnsi="Times New Roman" w:cs="Times New Roman"/>
          <w:sz w:val="28"/>
          <w:szCs w:val="28"/>
        </w:rPr>
        <w:t>ОПиОР</w:t>
      </w:r>
      <w:proofErr w:type="spellEnd"/>
      <w:r w:rsidRPr="008E2475">
        <w:rPr>
          <w:rFonts w:ascii="Times New Roman" w:hAnsi="Times New Roman" w:cs="Times New Roman"/>
          <w:sz w:val="28"/>
          <w:szCs w:val="28"/>
        </w:rPr>
        <w:t xml:space="preserve"> – 1, Редакция (без приложений для опубликования)-1</w:t>
      </w:r>
    </w:p>
    <w:p w:rsidR="00E2703E" w:rsidRPr="008E2475" w:rsidRDefault="00E2703E" w:rsidP="00B53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E247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8E2475">
        <w:rPr>
          <w:sz w:val="28"/>
          <w:szCs w:val="28"/>
        </w:rPr>
        <w:t>.11.2019 г.</w:t>
      </w:r>
    </w:p>
    <w:p w:rsidR="00E2703E" w:rsidRPr="008E2475" w:rsidRDefault="00E2703E" w:rsidP="00B53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8E2475">
        <w:rPr>
          <w:sz w:val="28"/>
          <w:szCs w:val="28"/>
        </w:rPr>
        <w:t>И.о. руководителя финансового органа</w:t>
      </w:r>
      <w:r w:rsidRPr="008E2475">
        <w:rPr>
          <w:sz w:val="28"/>
          <w:szCs w:val="28"/>
        </w:rPr>
        <w:tab/>
        <w:t xml:space="preserve">                     В.А. Калиниченко</w:t>
      </w:r>
    </w:p>
    <w:p w:rsidR="00E2703E" w:rsidRPr="008E2475" w:rsidRDefault="00E2703E" w:rsidP="008E2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E2475">
        <w:rPr>
          <w:sz w:val="28"/>
          <w:szCs w:val="28"/>
        </w:rPr>
        <w:t>«___»_________ 20__ г.</w:t>
      </w:r>
    </w:p>
    <w:sectPr w:rsidR="00E2703E" w:rsidRPr="008E2475" w:rsidSect="00E76A80">
      <w:headerReference w:type="even" r:id="rId25"/>
      <w:headerReference w:type="default" r:id="rId26"/>
      <w:pgSz w:w="11906" w:h="16838"/>
      <w:pgMar w:top="899" w:right="709" w:bottom="125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AF5" w:rsidRDefault="00540AF5">
      <w:r>
        <w:separator/>
      </w:r>
    </w:p>
  </w:endnote>
  <w:endnote w:type="continuationSeparator" w:id="0">
    <w:p w:rsidR="00540AF5" w:rsidRDefault="00540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AF5" w:rsidRDefault="00540AF5">
      <w:r>
        <w:separator/>
      </w:r>
    </w:p>
  </w:footnote>
  <w:footnote w:type="continuationSeparator" w:id="0">
    <w:p w:rsidR="00540AF5" w:rsidRDefault="00540A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AF5" w:rsidRDefault="002C0CBB" w:rsidP="009054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40A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0AF5" w:rsidRDefault="00540AF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AF5" w:rsidRDefault="00540AF5" w:rsidP="0043535E">
    <w:pPr>
      <w:pStyle w:val="a3"/>
      <w:framePr w:wrap="around" w:vAnchor="text" w:hAnchor="margin" w:xAlign="center" w:y="1"/>
      <w:rPr>
        <w:rStyle w:val="a5"/>
      </w:rPr>
    </w:pPr>
  </w:p>
  <w:p w:rsidR="00540AF5" w:rsidRDefault="00540AF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6621"/>
    <w:multiLevelType w:val="hybridMultilevel"/>
    <w:tmpl w:val="07E4FB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1B51C8"/>
    <w:multiLevelType w:val="hybridMultilevel"/>
    <w:tmpl w:val="AB64C324"/>
    <w:lvl w:ilvl="0" w:tplc="9F2E503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9E34502"/>
    <w:multiLevelType w:val="hybridMultilevel"/>
    <w:tmpl w:val="C632F33A"/>
    <w:lvl w:ilvl="0" w:tplc="99D631B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A1F2815"/>
    <w:multiLevelType w:val="hybridMultilevel"/>
    <w:tmpl w:val="1E506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A3348B"/>
    <w:multiLevelType w:val="hybridMultilevel"/>
    <w:tmpl w:val="1A84B154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48A22CDA"/>
    <w:multiLevelType w:val="hybridMultilevel"/>
    <w:tmpl w:val="381634B2"/>
    <w:lvl w:ilvl="0" w:tplc="646865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3B6371D"/>
    <w:multiLevelType w:val="hybridMultilevel"/>
    <w:tmpl w:val="7EAC0C00"/>
    <w:lvl w:ilvl="0" w:tplc="0038D3D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DAC1288"/>
    <w:multiLevelType w:val="hybridMultilevel"/>
    <w:tmpl w:val="F4E80AD4"/>
    <w:lvl w:ilvl="0" w:tplc="33CED758">
      <w:start w:val="1"/>
      <w:numFmt w:val="decimal"/>
      <w:lvlText w:val="%1)"/>
      <w:lvlJc w:val="left"/>
      <w:pPr>
        <w:tabs>
          <w:tab w:val="num" w:pos="885"/>
        </w:tabs>
        <w:ind w:left="88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323"/>
    <w:rsid w:val="00001463"/>
    <w:rsid w:val="000015F2"/>
    <w:rsid w:val="00006995"/>
    <w:rsid w:val="0001225E"/>
    <w:rsid w:val="00013F6B"/>
    <w:rsid w:val="000152C1"/>
    <w:rsid w:val="00017CBD"/>
    <w:rsid w:val="0002362C"/>
    <w:rsid w:val="0002399C"/>
    <w:rsid w:val="000239D9"/>
    <w:rsid w:val="00023F25"/>
    <w:rsid w:val="0002587C"/>
    <w:rsid w:val="00030355"/>
    <w:rsid w:val="00030C60"/>
    <w:rsid w:val="00037DB8"/>
    <w:rsid w:val="000423C9"/>
    <w:rsid w:val="00043316"/>
    <w:rsid w:val="000441C1"/>
    <w:rsid w:val="000446E3"/>
    <w:rsid w:val="00044D45"/>
    <w:rsid w:val="00050B1D"/>
    <w:rsid w:val="000535A1"/>
    <w:rsid w:val="00053D84"/>
    <w:rsid w:val="000564E0"/>
    <w:rsid w:val="00060CE2"/>
    <w:rsid w:val="00061E57"/>
    <w:rsid w:val="0006766C"/>
    <w:rsid w:val="00070481"/>
    <w:rsid w:val="00080C0B"/>
    <w:rsid w:val="00081919"/>
    <w:rsid w:val="000840B3"/>
    <w:rsid w:val="00084107"/>
    <w:rsid w:val="0008502B"/>
    <w:rsid w:val="00086305"/>
    <w:rsid w:val="0008751E"/>
    <w:rsid w:val="00097C74"/>
    <w:rsid w:val="000A1FB6"/>
    <w:rsid w:val="000A52AF"/>
    <w:rsid w:val="000A55A2"/>
    <w:rsid w:val="000B0AD2"/>
    <w:rsid w:val="000B0E12"/>
    <w:rsid w:val="000B4F4D"/>
    <w:rsid w:val="000B6488"/>
    <w:rsid w:val="000B6994"/>
    <w:rsid w:val="000C0478"/>
    <w:rsid w:val="000C2B7A"/>
    <w:rsid w:val="000D37D3"/>
    <w:rsid w:val="000E2972"/>
    <w:rsid w:val="000E3C0E"/>
    <w:rsid w:val="000E7E71"/>
    <w:rsid w:val="000F086A"/>
    <w:rsid w:val="000F1C78"/>
    <w:rsid w:val="000F45A3"/>
    <w:rsid w:val="000F6C91"/>
    <w:rsid w:val="0010106F"/>
    <w:rsid w:val="0010292C"/>
    <w:rsid w:val="00105299"/>
    <w:rsid w:val="0011053A"/>
    <w:rsid w:val="00111EFB"/>
    <w:rsid w:val="00112553"/>
    <w:rsid w:val="00117908"/>
    <w:rsid w:val="001206D1"/>
    <w:rsid w:val="00123C2D"/>
    <w:rsid w:val="001330A4"/>
    <w:rsid w:val="00133F81"/>
    <w:rsid w:val="00133FF9"/>
    <w:rsid w:val="00136A9F"/>
    <w:rsid w:val="001518F5"/>
    <w:rsid w:val="00154185"/>
    <w:rsid w:val="00155112"/>
    <w:rsid w:val="001551E2"/>
    <w:rsid w:val="00157FB1"/>
    <w:rsid w:val="00162007"/>
    <w:rsid w:val="001626B9"/>
    <w:rsid w:val="0016452A"/>
    <w:rsid w:val="0016468F"/>
    <w:rsid w:val="001655A4"/>
    <w:rsid w:val="00165E6C"/>
    <w:rsid w:val="00165EA9"/>
    <w:rsid w:val="00170805"/>
    <w:rsid w:val="001709BB"/>
    <w:rsid w:val="00175F96"/>
    <w:rsid w:val="0017675F"/>
    <w:rsid w:val="0018035C"/>
    <w:rsid w:val="001902F0"/>
    <w:rsid w:val="0019067A"/>
    <w:rsid w:val="00190F59"/>
    <w:rsid w:val="0019106E"/>
    <w:rsid w:val="00191AAA"/>
    <w:rsid w:val="00192B31"/>
    <w:rsid w:val="001969A1"/>
    <w:rsid w:val="00196BA1"/>
    <w:rsid w:val="00196FDC"/>
    <w:rsid w:val="001A0ACD"/>
    <w:rsid w:val="001A0F7A"/>
    <w:rsid w:val="001A71AE"/>
    <w:rsid w:val="001B0C80"/>
    <w:rsid w:val="001B59DD"/>
    <w:rsid w:val="001B6D23"/>
    <w:rsid w:val="001B7FE5"/>
    <w:rsid w:val="001C0863"/>
    <w:rsid w:val="001C1F30"/>
    <w:rsid w:val="001C2C7E"/>
    <w:rsid w:val="001C35C7"/>
    <w:rsid w:val="001C5D71"/>
    <w:rsid w:val="001C6E13"/>
    <w:rsid w:val="001D367A"/>
    <w:rsid w:val="001D53EC"/>
    <w:rsid w:val="001E0055"/>
    <w:rsid w:val="001E3951"/>
    <w:rsid w:val="001F2647"/>
    <w:rsid w:val="001F632C"/>
    <w:rsid w:val="00201F88"/>
    <w:rsid w:val="00205A6B"/>
    <w:rsid w:val="002111D8"/>
    <w:rsid w:val="00213385"/>
    <w:rsid w:val="00214CC0"/>
    <w:rsid w:val="00217967"/>
    <w:rsid w:val="00220EAE"/>
    <w:rsid w:val="00230DC5"/>
    <w:rsid w:val="0023146A"/>
    <w:rsid w:val="00232707"/>
    <w:rsid w:val="00232C0E"/>
    <w:rsid w:val="00234711"/>
    <w:rsid w:val="00240954"/>
    <w:rsid w:val="002415DB"/>
    <w:rsid w:val="00241AD0"/>
    <w:rsid w:val="00243824"/>
    <w:rsid w:val="00246CF2"/>
    <w:rsid w:val="0025087A"/>
    <w:rsid w:val="002529ED"/>
    <w:rsid w:val="002531C8"/>
    <w:rsid w:val="00254D0D"/>
    <w:rsid w:val="00255869"/>
    <w:rsid w:val="0025707E"/>
    <w:rsid w:val="002576FA"/>
    <w:rsid w:val="00262D3B"/>
    <w:rsid w:val="0026408D"/>
    <w:rsid w:val="00266588"/>
    <w:rsid w:val="00271CC5"/>
    <w:rsid w:val="002738EE"/>
    <w:rsid w:val="00282D6D"/>
    <w:rsid w:val="002870BA"/>
    <w:rsid w:val="00293B28"/>
    <w:rsid w:val="00294483"/>
    <w:rsid w:val="002A2EF8"/>
    <w:rsid w:val="002A31B3"/>
    <w:rsid w:val="002A6AF7"/>
    <w:rsid w:val="002A6FF4"/>
    <w:rsid w:val="002B4156"/>
    <w:rsid w:val="002C0CBB"/>
    <w:rsid w:val="002C0D04"/>
    <w:rsid w:val="002C18D1"/>
    <w:rsid w:val="002C376F"/>
    <w:rsid w:val="002C4644"/>
    <w:rsid w:val="002C4A94"/>
    <w:rsid w:val="002D0F7D"/>
    <w:rsid w:val="002E1804"/>
    <w:rsid w:val="002E22EF"/>
    <w:rsid w:val="002E2758"/>
    <w:rsid w:val="002E38C3"/>
    <w:rsid w:val="002E64C6"/>
    <w:rsid w:val="002E7BB9"/>
    <w:rsid w:val="002F6287"/>
    <w:rsid w:val="002F6969"/>
    <w:rsid w:val="002F7A22"/>
    <w:rsid w:val="003036C2"/>
    <w:rsid w:val="00304DF7"/>
    <w:rsid w:val="00304E4F"/>
    <w:rsid w:val="00307333"/>
    <w:rsid w:val="003078D8"/>
    <w:rsid w:val="00307B6F"/>
    <w:rsid w:val="00310D24"/>
    <w:rsid w:val="00312CA8"/>
    <w:rsid w:val="00312ECA"/>
    <w:rsid w:val="0031748D"/>
    <w:rsid w:val="00325896"/>
    <w:rsid w:val="00325BA1"/>
    <w:rsid w:val="00325CD3"/>
    <w:rsid w:val="00330133"/>
    <w:rsid w:val="003303A2"/>
    <w:rsid w:val="0033200A"/>
    <w:rsid w:val="0033272A"/>
    <w:rsid w:val="00336B40"/>
    <w:rsid w:val="00337759"/>
    <w:rsid w:val="003400AB"/>
    <w:rsid w:val="00341451"/>
    <w:rsid w:val="003517AF"/>
    <w:rsid w:val="003520D6"/>
    <w:rsid w:val="0035447B"/>
    <w:rsid w:val="0036040B"/>
    <w:rsid w:val="00364EE2"/>
    <w:rsid w:val="003678F8"/>
    <w:rsid w:val="00375EF9"/>
    <w:rsid w:val="003817EA"/>
    <w:rsid w:val="00381C73"/>
    <w:rsid w:val="00381F2B"/>
    <w:rsid w:val="00383BD3"/>
    <w:rsid w:val="00384A8E"/>
    <w:rsid w:val="0039136C"/>
    <w:rsid w:val="003923A2"/>
    <w:rsid w:val="003A0CC3"/>
    <w:rsid w:val="003A0D5C"/>
    <w:rsid w:val="003A2701"/>
    <w:rsid w:val="003A6BEE"/>
    <w:rsid w:val="003A7CDC"/>
    <w:rsid w:val="003B5822"/>
    <w:rsid w:val="003B7210"/>
    <w:rsid w:val="003B76FA"/>
    <w:rsid w:val="003C194A"/>
    <w:rsid w:val="003C20C7"/>
    <w:rsid w:val="003C48F7"/>
    <w:rsid w:val="003C5B6E"/>
    <w:rsid w:val="003C6ECB"/>
    <w:rsid w:val="003D2335"/>
    <w:rsid w:val="003D4082"/>
    <w:rsid w:val="003D5CE7"/>
    <w:rsid w:val="003D63FF"/>
    <w:rsid w:val="003D6FA6"/>
    <w:rsid w:val="003D6FD1"/>
    <w:rsid w:val="003E0BC0"/>
    <w:rsid w:val="003E13FE"/>
    <w:rsid w:val="003E2A75"/>
    <w:rsid w:val="003E39F4"/>
    <w:rsid w:val="003E5E73"/>
    <w:rsid w:val="003E60BF"/>
    <w:rsid w:val="003E6A6A"/>
    <w:rsid w:val="003F273E"/>
    <w:rsid w:val="003F30EF"/>
    <w:rsid w:val="003F398B"/>
    <w:rsid w:val="00400AD8"/>
    <w:rsid w:val="00402816"/>
    <w:rsid w:val="004052DE"/>
    <w:rsid w:val="004074BA"/>
    <w:rsid w:val="00407EDF"/>
    <w:rsid w:val="00410FCD"/>
    <w:rsid w:val="00413DDF"/>
    <w:rsid w:val="00416C2B"/>
    <w:rsid w:val="004172F7"/>
    <w:rsid w:val="004227E3"/>
    <w:rsid w:val="00424B79"/>
    <w:rsid w:val="00426159"/>
    <w:rsid w:val="00426DCB"/>
    <w:rsid w:val="004272FD"/>
    <w:rsid w:val="0043193A"/>
    <w:rsid w:val="004330B2"/>
    <w:rsid w:val="00434883"/>
    <w:rsid w:val="0043535E"/>
    <w:rsid w:val="0044455A"/>
    <w:rsid w:val="0044460E"/>
    <w:rsid w:val="00444711"/>
    <w:rsid w:val="00444CD7"/>
    <w:rsid w:val="00453AD1"/>
    <w:rsid w:val="00455269"/>
    <w:rsid w:val="00456974"/>
    <w:rsid w:val="00461B03"/>
    <w:rsid w:val="00473B43"/>
    <w:rsid w:val="0048413B"/>
    <w:rsid w:val="0048470A"/>
    <w:rsid w:val="004876F4"/>
    <w:rsid w:val="0049059F"/>
    <w:rsid w:val="00493CCE"/>
    <w:rsid w:val="004A3766"/>
    <w:rsid w:val="004A4CA3"/>
    <w:rsid w:val="004A6C6F"/>
    <w:rsid w:val="004A7333"/>
    <w:rsid w:val="004B1348"/>
    <w:rsid w:val="004B5FB2"/>
    <w:rsid w:val="004C0365"/>
    <w:rsid w:val="004C0B60"/>
    <w:rsid w:val="004C2122"/>
    <w:rsid w:val="004C49F9"/>
    <w:rsid w:val="004C626A"/>
    <w:rsid w:val="004C6C4B"/>
    <w:rsid w:val="004C73EE"/>
    <w:rsid w:val="004D700A"/>
    <w:rsid w:val="004E1715"/>
    <w:rsid w:val="004E34F0"/>
    <w:rsid w:val="004E40E1"/>
    <w:rsid w:val="004E7494"/>
    <w:rsid w:val="004E781E"/>
    <w:rsid w:val="004E7E81"/>
    <w:rsid w:val="004F129B"/>
    <w:rsid w:val="004F2451"/>
    <w:rsid w:val="004F44C2"/>
    <w:rsid w:val="004F78D0"/>
    <w:rsid w:val="005010D5"/>
    <w:rsid w:val="005036BF"/>
    <w:rsid w:val="00507427"/>
    <w:rsid w:val="00511D2C"/>
    <w:rsid w:val="00513C0B"/>
    <w:rsid w:val="005161EA"/>
    <w:rsid w:val="00522F2C"/>
    <w:rsid w:val="005237EC"/>
    <w:rsid w:val="00525F34"/>
    <w:rsid w:val="005271D5"/>
    <w:rsid w:val="00527C0B"/>
    <w:rsid w:val="005300CD"/>
    <w:rsid w:val="005318FC"/>
    <w:rsid w:val="00534C2D"/>
    <w:rsid w:val="0054098E"/>
    <w:rsid w:val="00540AF5"/>
    <w:rsid w:val="00541F6B"/>
    <w:rsid w:val="00542A2B"/>
    <w:rsid w:val="00545520"/>
    <w:rsid w:val="005455CD"/>
    <w:rsid w:val="005463B3"/>
    <w:rsid w:val="00546708"/>
    <w:rsid w:val="0055366F"/>
    <w:rsid w:val="00553A35"/>
    <w:rsid w:val="00561A28"/>
    <w:rsid w:val="00565022"/>
    <w:rsid w:val="00567A30"/>
    <w:rsid w:val="0057091B"/>
    <w:rsid w:val="00570A8C"/>
    <w:rsid w:val="005722DB"/>
    <w:rsid w:val="00580680"/>
    <w:rsid w:val="00580B00"/>
    <w:rsid w:val="00581E7A"/>
    <w:rsid w:val="00582496"/>
    <w:rsid w:val="00587A47"/>
    <w:rsid w:val="00587E81"/>
    <w:rsid w:val="00592B57"/>
    <w:rsid w:val="00594358"/>
    <w:rsid w:val="005946F5"/>
    <w:rsid w:val="00597B41"/>
    <w:rsid w:val="005A5C43"/>
    <w:rsid w:val="005A76BA"/>
    <w:rsid w:val="005B0AEF"/>
    <w:rsid w:val="005B433D"/>
    <w:rsid w:val="005B4753"/>
    <w:rsid w:val="005B52CB"/>
    <w:rsid w:val="005B5BEB"/>
    <w:rsid w:val="005B6909"/>
    <w:rsid w:val="005B7D89"/>
    <w:rsid w:val="005C15FB"/>
    <w:rsid w:val="005C5D1E"/>
    <w:rsid w:val="005C7323"/>
    <w:rsid w:val="005D265B"/>
    <w:rsid w:val="005D5275"/>
    <w:rsid w:val="005D6992"/>
    <w:rsid w:val="005D7B37"/>
    <w:rsid w:val="005D7E71"/>
    <w:rsid w:val="005E1F59"/>
    <w:rsid w:val="005E73BE"/>
    <w:rsid w:val="005E78FA"/>
    <w:rsid w:val="005E7D8E"/>
    <w:rsid w:val="005F089C"/>
    <w:rsid w:val="005F0EB6"/>
    <w:rsid w:val="005F1DC9"/>
    <w:rsid w:val="005F3334"/>
    <w:rsid w:val="005F5F5A"/>
    <w:rsid w:val="0060285F"/>
    <w:rsid w:val="00610715"/>
    <w:rsid w:val="006127B2"/>
    <w:rsid w:val="006135E1"/>
    <w:rsid w:val="00613B41"/>
    <w:rsid w:val="00620AB3"/>
    <w:rsid w:val="0062173B"/>
    <w:rsid w:val="00624131"/>
    <w:rsid w:val="0062599B"/>
    <w:rsid w:val="00625E5D"/>
    <w:rsid w:val="00631264"/>
    <w:rsid w:val="00636784"/>
    <w:rsid w:val="00637982"/>
    <w:rsid w:val="00640F08"/>
    <w:rsid w:val="00642592"/>
    <w:rsid w:val="006507FC"/>
    <w:rsid w:val="00650FE3"/>
    <w:rsid w:val="006519B1"/>
    <w:rsid w:val="00662DA9"/>
    <w:rsid w:val="00663440"/>
    <w:rsid w:val="006655B8"/>
    <w:rsid w:val="00670391"/>
    <w:rsid w:val="00670ACD"/>
    <w:rsid w:val="006711E6"/>
    <w:rsid w:val="00677D21"/>
    <w:rsid w:val="00680204"/>
    <w:rsid w:val="0068066A"/>
    <w:rsid w:val="00681CAA"/>
    <w:rsid w:val="00686296"/>
    <w:rsid w:val="00687BF2"/>
    <w:rsid w:val="006970A4"/>
    <w:rsid w:val="006A1A13"/>
    <w:rsid w:val="006A570A"/>
    <w:rsid w:val="006B1BA6"/>
    <w:rsid w:val="006B5576"/>
    <w:rsid w:val="006B772E"/>
    <w:rsid w:val="006C1B46"/>
    <w:rsid w:val="006C5A4A"/>
    <w:rsid w:val="006C5D69"/>
    <w:rsid w:val="006C5E3E"/>
    <w:rsid w:val="006C64A1"/>
    <w:rsid w:val="006D13AB"/>
    <w:rsid w:val="006D26F6"/>
    <w:rsid w:val="006D2A23"/>
    <w:rsid w:val="006D5227"/>
    <w:rsid w:val="006D5FCE"/>
    <w:rsid w:val="006D739F"/>
    <w:rsid w:val="006E2661"/>
    <w:rsid w:val="006E4864"/>
    <w:rsid w:val="006E6DD6"/>
    <w:rsid w:val="006F179B"/>
    <w:rsid w:val="006F2B08"/>
    <w:rsid w:val="006F3346"/>
    <w:rsid w:val="006F4BF5"/>
    <w:rsid w:val="00701B51"/>
    <w:rsid w:val="007055DC"/>
    <w:rsid w:val="00707F06"/>
    <w:rsid w:val="00712EAB"/>
    <w:rsid w:val="00721839"/>
    <w:rsid w:val="00722540"/>
    <w:rsid w:val="0072270C"/>
    <w:rsid w:val="00723692"/>
    <w:rsid w:val="00730FA9"/>
    <w:rsid w:val="0073145A"/>
    <w:rsid w:val="0073199E"/>
    <w:rsid w:val="00732629"/>
    <w:rsid w:val="00732A8D"/>
    <w:rsid w:val="00735072"/>
    <w:rsid w:val="00736B13"/>
    <w:rsid w:val="007404AD"/>
    <w:rsid w:val="00742062"/>
    <w:rsid w:val="00742818"/>
    <w:rsid w:val="0075164B"/>
    <w:rsid w:val="00754042"/>
    <w:rsid w:val="00760C71"/>
    <w:rsid w:val="007617BA"/>
    <w:rsid w:val="00764AE5"/>
    <w:rsid w:val="007755E1"/>
    <w:rsid w:val="007807A6"/>
    <w:rsid w:val="00780FF3"/>
    <w:rsid w:val="00782BD6"/>
    <w:rsid w:val="00792E8B"/>
    <w:rsid w:val="007940FB"/>
    <w:rsid w:val="007957BA"/>
    <w:rsid w:val="007A00A7"/>
    <w:rsid w:val="007A2F9D"/>
    <w:rsid w:val="007A3A52"/>
    <w:rsid w:val="007A57B5"/>
    <w:rsid w:val="007A5BF3"/>
    <w:rsid w:val="007A6EAE"/>
    <w:rsid w:val="007B00B4"/>
    <w:rsid w:val="007B0A47"/>
    <w:rsid w:val="007B3AF9"/>
    <w:rsid w:val="007B5610"/>
    <w:rsid w:val="007C0773"/>
    <w:rsid w:val="007C275B"/>
    <w:rsid w:val="007C299D"/>
    <w:rsid w:val="007C36D5"/>
    <w:rsid w:val="007C57A5"/>
    <w:rsid w:val="007C7132"/>
    <w:rsid w:val="007D5569"/>
    <w:rsid w:val="007D7492"/>
    <w:rsid w:val="007D7D84"/>
    <w:rsid w:val="007E0129"/>
    <w:rsid w:val="007E22E6"/>
    <w:rsid w:val="007E378B"/>
    <w:rsid w:val="007E5CAE"/>
    <w:rsid w:val="007F3584"/>
    <w:rsid w:val="007F3589"/>
    <w:rsid w:val="007F4307"/>
    <w:rsid w:val="007F62D5"/>
    <w:rsid w:val="007F667E"/>
    <w:rsid w:val="007F685A"/>
    <w:rsid w:val="00803EAF"/>
    <w:rsid w:val="00806AFE"/>
    <w:rsid w:val="0081234B"/>
    <w:rsid w:val="00814296"/>
    <w:rsid w:val="00814C9B"/>
    <w:rsid w:val="00815548"/>
    <w:rsid w:val="00817D84"/>
    <w:rsid w:val="00821152"/>
    <w:rsid w:val="00821C93"/>
    <w:rsid w:val="00822D60"/>
    <w:rsid w:val="00823FD0"/>
    <w:rsid w:val="008261D0"/>
    <w:rsid w:val="008309FE"/>
    <w:rsid w:val="00831675"/>
    <w:rsid w:val="00835992"/>
    <w:rsid w:val="00836632"/>
    <w:rsid w:val="00836D76"/>
    <w:rsid w:val="00843BD1"/>
    <w:rsid w:val="00847B90"/>
    <w:rsid w:val="00850B0B"/>
    <w:rsid w:val="008569FB"/>
    <w:rsid w:val="00857516"/>
    <w:rsid w:val="0086089F"/>
    <w:rsid w:val="00865F49"/>
    <w:rsid w:val="00871A93"/>
    <w:rsid w:val="0087222C"/>
    <w:rsid w:val="00877B83"/>
    <w:rsid w:val="00877DCC"/>
    <w:rsid w:val="00880A20"/>
    <w:rsid w:val="008815C9"/>
    <w:rsid w:val="00881ABA"/>
    <w:rsid w:val="008877D3"/>
    <w:rsid w:val="0089235E"/>
    <w:rsid w:val="008A7FCB"/>
    <w:rsid w:val="008B06FB"/>
    <w:rsid w:val="008B59EA"/>
    <w:rsid w:val="008B6850"/>
    <w:rsid w:val="008B72E6"/>
    <w:rsid w:val="008C30B6"/>
    <w:rsid w:val="008C46EB"/>
    <w:rsid w:val="008C5824"/>
    <w:rsid w:val="008C654C"/>
    <w:rsid w:val="008C7229"/>
    <w:rsid w:val="008D5A3D"/>
    <w:rsid w:val="008E2475"/>
    <w:rsid w:val="008E4AED"/>
    <w:rsid w:val="008E6AE1"/>
    <w:rsid w:val="008F256F"/>
    <w:rsid w:val="008F5BAD"/>
    <w:rsid w:val="008F72B9"/>
    <w:rsid w:val="008F7F7C"/>
    <w:rsid w:val="00905359"/>
    <w:rsid w:val="00905478"/>
    <w:rsid w:val="0090662E"/>
    <w:rsid w:val="009077FE"/>
    <w:rsid w:val="009119FE"/>
    <w:rsid w:val="00911A54"/>
    <w:rsid w:val="009169CF"/>
    <w:rsid w:val="00917936"/>
    <w:rsid w:val="00924C24"/>
    <w:rsid w:val="009319D5"/>
    <w:rsid w:val="009343E2"/>
    <w:rsid w:val="00935085"/>
    <w:rsid w:val="00937B02"/>
    <w:rsid w:val="009412AD"/>
    <w:rsid w:val="00942B72"/>
    <w:rsid w:val="0094324B"/>
    <w:rsid w:val="009434E3"/>
    <w:rsid w:val="00944C8E"/>
    <w:rsid w:val="009500D6"/>
    <w:rsid w:val="00951C36"/>
    <w:rsid w:val="0095493B"/>
    <w:rsid w:val="00963027"/>
    <w:rsid w:val="0096317C"/>
    <w:rsid w:val="00966E3F"/>
    <w:rsid w:val="0097505A"/>
    <w:rsid w:val="00975494"/>
    <w:rsid w:val="00984FE8"/>
    <w:rsid w:val="0098524F"/>
    <w:rsid w:val="009879C1"/>
    <w:rsid w:val="00991BC9"/>
    <w:rsid w:val="009924C6"/>
    <w:rsid w:val="00994E1B"/>
    <w:rsid w:val="009A2003"/>
    <w:rsid w:val="009A5160"/>
    <w:rsid w:val="009B19F7"/>
    <w:rsid w:val="009B1B2D"/>
    <w:rsid w:val="009B54E5"/>
    <w:rsid w:val="009B6C67"/>
    <w:rsid w:val="009B6F30"/>
    <w:rsid w:val="009B7DA4"/>
    <w:rsid w:val="009C183F"/>
    <w:rsid w:val="009C3033"/>
    <w:rsid w:val="009C496D"/>
    <w:rsid w:val="009C70F3"/>
    <w:rsid w:val="009D1ABD"/>
    <w:rsid w:val="009D2B1E"/>
    <w:rsid w:val="009E1DC1"/>
    <w:rsid w:val="009E5538"/>
    <w:rsid w:val="009E7B33"/>
    <w:rsid w:val="009E7BA4"/>
    <w:rsid w:val="009F687F"/>
    <w:rsid w:val="00A0055F"/>
    <w:rsid w:val="00A005C8"/>
    <w:rsid w:val="00A06F96"/>
    <w:rsid w:val="00A10C14"/>
    <w:rsid w:val="00A11541"/>
    <w:rsid w:val="00A11A6A"/>
    <w:rsid w:val="00A12B92"/>
    <w:rsid w:val="00A22D7A"/>
    <w:rsid w:val="00A24EF2"/>
    <w:rsid w:val="00A254CB"/>
    <w:rsid w:val="00A25BE4"/>
    <w:rsid w:val="00A27A72"/>
    <w:rsid w:val="00A27FCD"/>
    <w:rsid w:val="00A30958"/>
    <w:rsid w:val="00A30C75"/>
    <w:rsid w:val="00A3547D"/>
    <w:rsid w:val="00A37174"/>
    <w:rsid w:val="00A44B31"/>
    <w:rsid w:val="00A45CD3"/>
    <w:rsid w:val="00A464F3"/>
    <w:rsid w:val="00A53308"/>
    <w:rsid w:val="00A553EE"/>
    <w:rsid w:val="00A5706E"/>
    <w:rsid w:val="00A573AB"/>
    <w:rsid w:val="00A573BD"/>
    <w:rsid w:val="00A6044C"/>
    <w:rsid w:val="00A6090F"/>
    <w:rsid w:val="00A63FEB"/>
    <w:rsid w:val="00A643DD"/>
    <w:rsid w:val="00A83045"/>
    <w:rsid w:val="00A8573D"/>
    <w:rsid w:val="00A8790D"/>
    <w:rsid w:val="00A87AE2"/>
    <w:rsid w:val="00A90FAE"/>
    <w:rsid w:val="00A918F0"/>
    <w:rsid w:val="00A92B60"/>
    <w:rsid w:val="00AA4168"/>
    <w:rsid w:val="00AA5AD9"/>
    <w:rsid w:val="00AB08C1"/>
    <w:rsid w:val="00AB13C5"/>
    <w:rsid w:val="00AB65D6"/>
    <w:rsid w:val="00AC526E"/>
    <w:rsid w:val="00AC615F"/>
    <w:rsid w:val="00AD1448"/>
    <w:rsid w:val="00AD2FA7"/>
    <w:rsid w:val="00AD3669"/>
    <w:rsid w:val="00AD47A7"/>
    <w:rsid w:val="00AD5321"/>
    <w:rsid w:val="00AD704B"/>
    <w:rsid w:val="00AE17EE"/>
    <w:rsid w:val="00AE4752"/>
    <w:rsid w:val="00AE62AB"/>
    <w:rsid w:val="00AE6C25"/>
    <w:rsid w:val="00AF0C83"/>
    <w:rsid w:val="00AF696E"/>
    <w:rsid w:val="00B00F25"/>
    <w:rsid w:val="00B05AC8"/>
    <w:rsid w:val="00B109BD"/>
    <w:rsid w:val="00B10B61"/>
    <w:rsid w:val="00B1206E"/>
    <w:rsid w:val="00B132A5"/>
    <w:rsid w:val="00B1543D"/>
    <w:rsid w:val="00B162BF"/>
    <w:rsid w:val="00B20526"/>
    <w:rsid w:val="00B205A4"/>
    <w:rsid w:val="00B21166"/>
    <w:rsid w:val="00B22CCC"/>
    <w:rsid w:val="00B2465E"/>
    <w:rsid w:val="00B33F77"/>
    <w:rsid w:val="00B4359A"/>
    <w:rsid w:val="00B46574"/>
    <w:rsid w:val="00B512FE"/>
    <w:rsid w:val="00B53D02"/>
    <w:rsid w:val="00B60572"/>
    <w:rsid w:val="00B6098F"/>
    <w:rsid w:val="00B6597B"/>
    <w:rsid w:val="00B66070"/>
    <w:rsid w:val="00B66B56"/>
    <w:rsid w:val="00B66E18"/>
    <w:rsid w:val="00B67C1A"/>
    <w:rsid w:val="00B7101E"/>
    <w:rsid w:val="00B721C7"/>
    <w:rsid w:val="00B74ECA"/>
    <w:rsid w:val="00B82A39"/>
    <w:rsid w:val="00B834A9"/>
    <w:rsid w:val="00B84845"/>
    <w:rsid w:val="00B870E2"/>
    <w:rsid w:val="00B92E50"/>
    <w:rsid w:val="00B97A66"/>
    <w:rsid w:val="00BA56D9"/>
    <w:rsid w:val="00BA5CBA"/>
    <w:rsid w:val="00BA7071"/>
    <w:rsid w:val="00BB28A6"/>
    <w:rsid w:val="00BC0523"/>
    <w:rsid w:val="00BC0B11"/>
    <w:rsid w:val="00BC16AF"/>
    <w:rsid w:val="00BC1D19"/>
    <w:rsid w:val="00BC4045"/>
    <w:rsid w:val="00BC4D3F"/>
    <w:rsid w:val="00BC4FC0"/>
    <w:rsid w:val="00BD2A71"/>
    <w:rsid w:val="00BD4BCC"/>
    <w:rsid w:val="00BD7240"/>
    <w:rsid w:val="00BE00BD"/>
    <w:rsid w:val="00BE1A72"/>
    <w:rsid w:val="00BE311E"/>
    <w:rsid w:val="00BF0D39"/>
    <w:rsid w:val="00BF0F60"/>
    <w:rsid w:val="00BF30B4"/>
    <w:rsid w:val="00BF627E"/>
    <w:rsid w:val="00C008E8"/>
    <w:rsid w:val="00C04936"/>
    <w:rsid w:val="00C108FF"/>
    <w:rsid w:val="00C1094A"/>
    <w:rsid w:val="00C10E9A"/>
    <w:rsid w:val="00C1498C"/>
    <w:rsid w:val="00C17580"/>
    <w:rsid w:val="00C230E7"/>
    <w:rsid w:val="00C247AD"/>
    <w:rsid w:val="00C301A8"/>
    <w:rsid w:val="00C343BD"/>
    <w:rsid w:val="00C3712A"/>
    <w:rsid w:val="00C37A0F"/>
    <w:rsid w:val="00C4025F"/>
    <w:rsid w:val="00C40DD9"/>
    <w:rsid w:val="00C44C46"/>
    <w:rsid w:val="00C452E0"/>
    <w:rsid w:val="00C469AA"/>
    <w:rsid w:val="00C46CA8"/>
    <w:rsid w:val="00C51810"/>
    <w:rsid w:val="00C66CA0"/>
    <w:rsid w:val="00C75DC0"/>
    <w:rsid w:val="00C8058F"/>
    <w:rsid w:val="00C80763"/>
    <w:rsid w:val="00C821C0"/>
    <w:rsid w:val="00C835A5"/>
    <w:rsid w:val="00C8522D"/>
    <w:rsid w:val="00C90C03"/>
    <w:rsid w:val="00C94666"/>
    <w:rsid w:val="00C97FAC"/>
    <w:rsid w:val="00CA0175"/>
    <w:rsid w:val="00CB10C1"/>
    <w:rsid w:val="00CB1A04"/>
    <w:rsid w:val="00CB2A24"/>
    <w:rsid w:val="00CB7814"/>
    <w:rsid w:val="00CC494D"/>
    <w:rsid w:val="00CC7A5D"/>
    <w:rsid w:val="00CC7C51"/>
    <w:rsid w:val="00CD31FC"/>
    <w:rsid w:val="00CD5B7C"/>
    <w:rsid w:val="00CE1E53"/>
    <w:rsid w:val="00CE5844"/>
    <w:rsid w:val="00CE6169"/>
    <w:rsid w:val="00CF11B1"/>
    <w:rsid w:val="00CF3E72"/>
    <w:rsid w:val="00D04017"/>
    <w:rsid w:val="00D045D0"/>
    <w:rsid w:val="00D053AC"/>
    <w:rsid w:val="00D10AFA"/>
    <w:rsid w:val="00D11EA7"/>
    <w:rsid w:val="00D16BF2"/>
    <w:rsid w:val="00D17194"/>
    <w:rsid w:val="00D210D0"/>
    <w:rsid w:val="00D214E0"/>
    <w:rsid w:val="00D22EEA"/>
    <w:rsid w:val="00D236D6"/>
    <w:rsid w:val="00D2588C"/>
    <w:rsid w:val="00D26346"/>
    <w:rsid w:val="00D27129"/>
    <w:rsid w:val="00D312F6"/>
    <w:rsid w:val="00D354EE"/>
    <w:rsid w:val="00D40513"/>
    <w:rsid w:val="00D43319"/>
    <w:rsid w:val="00D4461F"/>
    <w:rsid w:val="00D45EF4"/>
    <w:rsid w:val="00D53306"/>
    <w:rsid w:val="00D56669"/>
    <w:rsid w:val="00D6330A"/>
    <w:rsid w:val="00D64188"/>
    <w:rsid w:val="00D65141"/>
    <w:rsid w:val="00D73AB8"/>
    <w:rsid w:val="00D800C8"/>
    <w:rsid w:val="00D809FC"/>
    <w:rsid w:val="00D82686"/>
    <w:rsid w:val="00D82A68"/>
    <w:rsid w:val="00D83B40"/>
    <w:rsid w:val="00D84A05"/>
    <w:rsid w:val="00D91385"/>
    <w:rsid w:val="00D9361C"/>
    <w:rsid w:val="00D9638A"/>
    <w:rsid w:val="00DA2DCC"/>
    <w:rsid w:val="00DA32A7"/>
    <w:rsid w:val="00DA38A2"/>
    <w:rsid w:val="00DA445C"/>
    <w:rsid w:val="00DA7713"/>
    <w:rsid w:val="00DB5FC3"/>
    <w:rsid w:val="00DC4CE8"/>
    <w:rsid w:val="00DC5DC0"/>
    <w:rsid w:val="00DD007C"/>
    <w:rsid w:val="00DD0811"/>
    <w:rsid w:val="00DD189E"/>
    <w:rsid w:val="00DD1E09"/>
    <w:rsid w:val="00DD220E"/>
    <w:rsid w:val="00DD3180"/>
    <w:rsid w:val="00DE60A1"/>
    <w:rsid w:val="00DE7570"/>
    <w:rsid w:val="00DF0198"/>
    <w:rsid w:val="00DF0BC2"/>
    <w:rsid w:val="00DF113F"/>
    <w:rsid w:val="00DF115F"/>
    <w:rsid w:val="00DF5FB2"/>
    <w:rsid w:val="00DF62B0"/>
    <w:rsid w:val="00DF750F"/>
    <w:rsid w:val="00E1380F"/>
    <w:rsid w:val="00E16759"/>
    <w:rsid w:val="00E2012B"/>
    <w:rsid w:val="00E252E3"/>
    <w:rsid w:val="00E26EE1"/>
    <w:rsid w:val="00E2703E"/>
    <w:rsid w:val="00E321C7"/>
    <w:rsid w:val="00E3355E"/>
    <w:rsid w:val="00E33EC0"/>
    <w:rsid w:val="00E44ECB"/>
    <w:rsid w:val="00E455ED"/>
    <w:rsid w:val="00E47CBF"/>
    <w:rsid w:val="00E5172A"/>
    <w:rsid w:val="00E5188F"/>
    <w:rsid w:val="00E52655"/>
    <w:rsid w:val="00E57E1D"/>
    <w:rsid w:val="00E61097"/>
    <w:rsid w:val="00E66CA7"/>
    <w:rsid w:val="00E75437"/>
    <w:rsid w:val="00E76A1B"/>
    <w:rsid w:val="00E76A80"/>
    <w:rsid w:val="00E84251"/>
    <w:rsid w:val="00E8796E"/>
    <w:rsid w:val="00E9047C"/>
    <w:rsid w:val="00E90EA1"/>
    <w:rsid w:val="00E95240"/>
    <w:rsid w:val="00E953D3"/>
    <w:rsid w:val="00EA1C65"/>
    <w:rsid w:val="00EA2645"/>
    <w:rsid w:val="00EA5B82"/>
    <w:rsid w:val="00EA7487"/>
    <w:rsid w:val="00EB19E1"/>
    <w:rsid w:val="00EB1D1B"/>
    <w:rsid w:val="00EB4173"/>
    <w:rsid w:val="00EB43F1"/>
    <w:rsid w:val="00EB566A"/>
    <w:rsid w:val="00EB6064"/>
    <w:rsid w:val="00EB67BD"/>
    <w:rsid w:val="00EB6BB5"/>
    <w:rsid w:val="00EB76F7"/>
    <w:rsid w:val="00EC7226"/>
    <w:rsid w:val="00EE033D"/>
    <w:rsid w:val="00EE202B"/>
    <w:rsid w:val="00EE41EC"/>
    <w:rsid w:val="00EE5678"/>
    <w:rsid w:val="00EE69DD"/>
    <w:rsid w:val="00EE7798"/>
    <w:rsid w:val="00EE7AE5"/>
    <w:rsid w:val="00EF1567"/>
    <w:rsid w:val="00EF33E2"/>
    <w:rsid w:val="00EF45D4"/>
    <w:rsid w:val="00F00261"/>
    <w:rsid w:val="00F0125D"/>
    <w:rsid w:val="00F03FA9"/>
    <w:rsid w:val="00F0417C"/>
    <w:rsid w:val="00F057F3"/>
    <w:rsid w:val="00F11BB9"/>
    <w:rsid w:val="00F14649"/>
    <w:rsid w:val="00F228A5"/>
    <w:rsid w:val="00F2311C"/>
    <w:rsid w:val="00F24C2E"/>
    <w:rsid w:val="00F31103"/>
    <w:rsid w:val="00F35D67"/>
    <w:rsid w:val="00F35DF7"/>
    <w:rsid w:val="00F36BCF"/>
    <w:rsid w:val="00F4406C"/>
    <w:rsid w:val="00F45C2F"/>
    <w:rsid w:val="00F45F15"/>
    <w:rsid w:val="00F522C2"/>
    <w:rsid w:val="00F52525"/>
    <w:rsid w:val="00F531F7"/>
    <w:rsid w:val="00F5338B"/>
    <w:rsid w:val="00F55F4D"/>
    <w:rsid w:val="00F55FE6"/>
    <w:rsid w:val="00F61DAE"/>
    <w:rsid w:val="00F64D01"/>
    <w:rsid w:val="00F730F1"/>
    <w:rsid w:val="00F777A7"/>
    <w:rsid w:val="00F8497A"/>
    <w:rsid w:val="00F95215"/>
    <w:rsid w:val="00FA1EA1"/>
    <w:rsid w:val="00FA4F02"/>
    <w:rsid w:val="00FA60C1"/>
    <w:rsid w:val="00FB1F0A"/>
    <w:rsid w:val="00FB25D1"/>
    <w:rsid w:val="00FB4304"/>
    <w:rsid w:val="00FB4EBB"/>
    <w:rsid w:val="00FB52E7"/>
    <w:rsid w:val="00FC1CE8"/>
    <w:rsid w:val="00FC399A"/>
    <w:rsid w:val="00FD0998"/>
    <w:rsid w:val="00FD1108"/>
    <w:rsid w:val="00FD369D"/>
    <w:rsid w:val="00FE11D5"/>
    <w:rsid w:val="00FE1AFF"/>
    <w:rsid w:val="00FE388F"/>
    <w:rsid w:val="00FE3D12"/>
    <w:rsid w:val="00FE42CC"/>
    <w:rsid w:val="00FE4F85"/>
    <w:rsid w:val="00FE54A3"/>
    <w:rsid w:val="00FF1E77"/>
    <w:rsid w:val="00FF1EA8"/>
    <w:rsid w:val="00FF3585"/>
    <w:rsid w:val="00FF443A"/>
    <w:rsid w:val="00FF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49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754042"/>
    <w:pPr>
      <w:outlineLvl w:val="0"/>
    </w:pPr>
    <w:rPr>
      <w:kern w:val="36"/>
      <w:sz w:val="31"/>
      <w:szCs w:val="31"/>
    </w:rPr>
  </w:style>
  <w:style w:type="paragraph" w:styleId="2">
    <w:name w:val="heading 2"/>
    <w:basedOn w:val="a"/>
    <w:next w:val="a"/>
    <w:link w:val="20"/>
    <w:uiPriority w:val="99"/>
    <w:qFormat/>
    <w:locked/>
    <w:rsid w:val="00EE77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F62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locked/>
    <w:rsid w:val="00EE779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464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E6C2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1464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E6C25"/>
    <w:rPr>
      <w:rFonts w:ascii="Calibri" w:hAnsi="Calibri" w:cs="Times New Roman"/>
      <w:i/>
      <w:iCs/>
      <w:sz w:val="24"/>
      <w:szCs w:val="24"/>
    </w:rPr>
  </w:style>
  <w:style w:type="paragraph" w:customStyle="1" w:styleId="ConsPlusNonformat">
    <w:name w:val="ConsPlusNonformat"/>
    <w:uiPriority w:val="99"/>
    <w:rsid w:val="005C732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C732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5C732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C821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14649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C821C0"/>
    <w:rPr>
      <w:rFonts w:cs="Times New Roman"/>
    </w:rPr>
  </w:style>
  <w:style w:type="character" w:styleId="a6">
    <w:name w:val="Strong"/>
    <w:basedOn w:val="a0"/>
    <w:uiPriority w:val="99"/>
    <w:qFormat/>
    <w:rsid w:val="00754042"/>
    <w:rPr>
      <w:rFonts w:cs="Times New Roman"/>
      <w:b/>
    </w:rPr>
  </w:style>
  <w:style w:type="paragraph" w:styleId="a7">
    <w:name w:val="Normal (Web)"/>
    <w:basedOn w:val="a"/>
    <w:uiPriority w:val="99"/>
    <w:rsid w:val="0075404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D10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6"/>
      <w:szCs w:val="16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14649"/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rsid w:val="00A11A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A11A6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1906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9067A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10292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c">
    <w:name w:val="Body Text Indent"/>
    <w:basedOn w:val="a"/>
    <w:link w:val="ad"/>
    <w:uiPriority w:val="99"/>
    <w:rsid w:val="00192B31"/>
    <w:pPr>
      <w:ind w:firstLine="567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192B31"/>
    <w:rPr>
      <w:rFonts w:cs="Times New Roman"/>
      <w:sz w:val="28"/>
      <w:lang w:val="ru-RU" w:eastAsia="ru-RU" w:bidi="ar-SA"/>
    </w:rPr>
  </w:style>
  <w:style w:type="paragraph" w:customStyle="1" w:styleId="Style2">
    <w:name w:val="Style2"/>
    <w:basedOn w:val="a"/>
    <w:uiPriority w:val="99"/>
    <w:rsid w:val="00BE00BD"/>
    <w:pPr>
      <w:widowControl w:val="0"/>
      <w:autoSpaceDE w:val="0"/>
      <w:autoSpaceDN w:val="0"/>
      <w:adjustRightInd w:val="0"/>
      <w:spacing w:line="180" w:lineRule="exact"/>
      <w:jc w:val="center"/>
    </w:pPr>
  </w:style>
  <w:style w:type="table" w:styleId="ae">
    <w:name w:val="Table Grid"/>
    <w:basedOn w:val="a1"/>
    <w:uiPriority w:val="99"/>
    <w:rsid w:val="00BE00BD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rsid w:val="009F687F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DF62B0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DF62B0"/>
    <w:rPr>
      <w:rFonts w:cs="Times New Roman"/>
      <w:sz w:val="16"/>
      <w:szCs w:val="16"/>
      <w:lang w:val="ru-RU" w:eastAsia="ru-RU" w:bidi="ar-SA"/>
    </w:rPr>
  </w:style>
  <w:style w:type="paragraph" w:customStyle="1" w:styleId="11">
    <w:name w:val="Абзац списка1"/>
    <w:basedOn w:val="a"/>
    <w:uiPriority w:val="99"/>
    <w:rsid w:val="00DF62B0"/>
    <w:pPr>
      <w:autoSpaceDE w:val="0"/>
      <w:autoSpaceDN w:val="0"/>
      <w:ind w:left="720"/>
      <w:contextualSpacing/>
    </w:pPr>
  </w:style>
  <w:style w:type="paragraph" w:styleId="af0">
    <w:name w:val="List Paragraph"/>
    <w:basedOn w:val="a"/>
    <w:uiPriority w:val="99"/>
    <w:qFormat/>
    <w:rsid w:val="00DF62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0152C1"/>
    <w:rPr>
      <w:rFonts w:cs="Times New Roman"/>
    </w:rPr>
  </w:style>
  <w:style w:type="paragraph" w:customStyle="1" w:styleId="ConsNonformat">
    <w:name w:val="ConsNonformat"/>
    <w:uiPriority w:val="99"/>
    <w:rsid w:val="00B53D0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8283604BE75C29A64E7FDDD4DE2B296C4EACCF4150E542674CAF8B03078BCC9F25FC8D28274E66580C2F14UD15H" TargetMode="External"/><Relationship Id="rId18" Type="http://schemas.openxmlformats.org/officeDocument/2006/relationships/hyperlink" Target="consultantplus://offline/ref=8283604BE75C29A64E7FDDD4DE2B296C4EACCF4150E542674CAF8B03078BCC9F25FC8D28274E66580C2F14UD15H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AC8019489D2E2F5DAD4BCCA5BA3CDFCD6F194EDA08A11664EDF08C2A84CA010CE62A6D4ED043B357C0829yDd6H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283604BE75C29A64E7FDDD4DE2B296C4EACCF4150E542674CAF8B03078BCC9F25FC8D28274E66580C2F14UD15H" TargetMode="External"/><Relationship Id="rId17" Type="http://schemas.openxmlformats.org/officeDocument/2006/relationships/hyperlink" Target="consultantplus://offline/ref=8283604BE75C29A64E7FDDD4DE2B296C4EACCF4150E542674CAF8B03078BCC9F25FC8D28274E66580C2F14UD15H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283604BE75C29A64E7FDDD4DE2B296C4EACCF4150E542674CAF8B03078BCC9F25FC8D28274E66580C2F14UD15H" TargetMode="External"/><Relationship Id="rId20" Type="http://schemas.openxmlformats.org/officeDocument/2006/relationships/hyperlink" Target="consultantplus://offline/main?base=RLAW904;n=27321;fld=134;dst=10019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283604BE75C29A64E7FDDD4DE2B296C4EACCF4150E542674CAF8B03078BCC9F25FC8D28274E66580C2F14UD17H" TargetMode="External"/><Relationship Id="rId24" Type="http://schemas.openxmlformats.org/officeDocument/2006/relationships/hyperlink" Target="consultantplus://offline/ref=8283604BE75C29A64E7FDDD4DE2B296C4EACCF4150E542674CAF8B03078BCC9F25FC8D28274E66580C2F14UD15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283604BE75C29A64E7FDDD4DE2B296C4EACCF4150E542674CAF8B03078BCC9F25FC8D28274E66580C2F14UD15H" TargetMode="External"/><Relationship Id="rId23" Type="http://schemas.openxmlformats.org/officeDocument/2006/relationships/hyperlink" Target="consultantplus://offline/ref=8283604BE75C29A64E7FDDD4DE2B296C4EACCF4150E542674CAF8B03078BCC9F25FC8D28274E66580C2F14UD15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283604BE75C29A64E7FDDD4DE2B296C4EACCF4150E542674CAF8B03078BCC9F25FC8D28274E66580C2F1BUD1AH" TargetMode="External"/><Relationship Id="rId19" Type="http://schemas.openxmlformats.org/officeDocument/2006/relationships/hyperlink" Target="consultantplus://offline/ref=BAC8019489D2E2F5DAD4BCCA5BA3CDFCD6F194EDA08A11664EDF08C2A84CA010CE62A6D4ED043B357C0928yDd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83604BE75C29A64E7FDDD4DE2B296C4EACCF4150E542674CAF8B03078BCC9F25FC8D28274E66580C2F1BUD14H" TargetMode="External"/><Relationship Id="rId14" Type="http://schemas.openxmlformats.org/officeDocument/2006/relationships/hyperlink" Target="consultantplus://offline/ref=8283604BE75C29A64E7FDDD4DE2B296C4EACCF4150E542674CAF8B03078BCC9F25FC8D28274E66580C2F14UD15H" TargetMode="External"/><Relationship Id="rId22" Type="http://schemas.openxmlformats.org/officeDocument/2006/relationships/hyperlink" Target="consultantplus://offline/ref=8283604BE75C29A64E7FDDD4DE2B296C4EACCF4150E542674CAF8B03078BCC9F25FC8D28274E66580C2C15UD15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12</Pages>
  <Words>2088</Words>
  <Characters>17633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КАРЕЛИЯ</vt:lpstr>
    </vt:vector>
  </TitlesOfParts>
  <Company>УФНС</Company>
  <LinksUpToDate>false</LinksUpToDate>
  <CharactersWithSpaces>19682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КАРЕЛИЯ</dc:title>
  <dc:subject/>
  <dc:creator>Шахник</dc:creator>
  <cp:keywords/>
  <dc:description/>
  <cp:lastModifiedBy>Пользователь</cp:lastModifiedBy>
  <cp:revision>52</cp:revision>
  <cp:lastPrinted>2021-04-09T06:43:00Z</cp:lastPrinted>
  <dcterms:created xsi:type="dcterms:W3CDTF">2016-10-31T16:00:00Z</dcterms:created>
  <dcterms:modified xsi:type="dcterms:W3CDTF">2024-01-15T12:41:00Z</dcterms:modified>
</cp:coreProperties>
</file>