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948"/>
      </w:pPr>
      <w:r>
        <w:rPr/>
        <w:t>СОГЛАСИЕ</w:t>
      </w:r>
      <w:r>
        <w:rPr>
          <w:spacing w:val="-6"/>
        </w:rPr>
        <w:t> </w:t>
      </w:r>
      <w:r>
        <w:rPr/>
        <w:t>СУБЪЕКТА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9176" w:val="left" w:leader="none"/>
        </w:tabs>
        <w:ind w:left="668"/>
      </w:pPr>
      <w:r>
        <w:rPr/>
        <w:t>Я, (ФИО полностью) </w:t>
      </w:r>
      <w:r>
        <w:rPr>
          <w:u w:val="single"/>
        </w:rPr>
        <w:t> </w:t>
        <w:tab/>
      </w:r>
    </w:p>
    <w:p>
      <w:pPr>
        <w:pStyle w:val="BodyText"/>
        <w:tabs>
          <w:tab w:pos="5020" w:val="left" w:leader="none"/>
        </w:tabs>
      </w:pP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/>
        <w:t>зарегистрированный(ая) по</w:t>
      </w:r>
      <w:r>
        <w:rPr>
          <w:spacing w:val="-1"/>
        </w:rPr>
        <w:t> </w:t>
      </w:r>
      <w:r>
        <w:rPr/>
        <w:t>адресу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85.050003pt;margin-top:13.524073pt;width:450pt;height:.1pt;mso-position-horizontal-relative:page;mso-position-vertical-relative:paragraph;z-index:-15728640;mso-wrap-distance-left:0;mso-wrap-distance-right:0" coordorigin="1701,270" coordsize="9000,0" path="m1701,270l1070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479" w:val="left" w:leader="none"/>
        </w:tabs>
        <w:spacing w:line="247" w:lineRule="exact"/>
      </w:pPr>
      <w:r>
        <w:rPr/>
        <w:t>Паспорт:</w:t>
      </w:r>
      <w:r>
        <w:rPr>
          <w:u w:val="single"/>
        </w:rPr>
        <w:t> </w:t>
        <w:tab/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85.050003pt;margin-top:13.555247pt;width:432pt;height:.1pt;mso-position-horizontal-relative:page;mso-position-vertical-relative:paragraph;z-index:-15728128;mso-wrap-distance-left:0;mso-wrap-distance-right:0" coordorigin="1701,271" coordsize="8640,0" path="m1701,271l1034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3"/>
        </w:rPr>
      </w:pPr>
    </w:p>
    <w:p>
      <w:pPr>
        <w:pStyle w:val="BodyText"/>
        <w:spacing w:before="90"/>
        <w:ind w:left="668"/>
        <w:jc w:val="both"/>
      </w:pPr>
      <w:r>
        <w:rPr/>
        <w:t>В   соответствии   с   Федеральным   законом   от   27   июля   2006   года   №  </w:t>
      </w:r>
      <w:r>
        <w:rPr>
          <w:spacing w:val="1"/>
        </w:rPr>
        <w:t> </w:t>
      </w:r>
      <w:r>
        <w:rPr/>
        <w:t>152-ФЗ</w:t>
      </w:r>
    </w:p>
    <w:p>
      <w:pPr>
        <w:pStyle w:val="BodyText"/>
        <w:ind w:right="128"/>
        <w:jc w:val="both"/>
      </w:pPr>
      <w:r>
        <w:rPr/>
        <w:t>«О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данных»,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природных ресурсов и экологии Республики Карелия (расположенного по адресу: 185035</w:t>
      </w:r>
      <w:r>
        <w:rPr>
          <w:spacing w:val="1"/>
        </w:rPr>
        <w:t> </w:t>
      </w:r>
      <w:r>
        <w:rPr/>
        <w:t>Республика Карелия, г. Петрозаводск, ул. Андропова, 2/24), ответственных за проведение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экологической</w:t>
      </w:r>
      <w:r>
        <w:rPr>
          <w:spacing w:val="-3"/>
        </w:rPr>
        <w:t> </w:t>
      </w:r>
      <w:r>
        <w:rPr/>
        <w:t>экспертизы,</w:t>
      </w:r>
      <w:r>
        <w:rPr>
          <w:spacing w:val="-4"/>
        </w:rPr>
        <w:t> </w:t>
      </w:r>
      <w:r>
        <w:rPr/>
        <w:t>моих</w:t>
      </w:r>
      <w:r>
        <w:rPr>
          <w:spacing w:val="-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составе:</w:t>
      </w:r>
    </w:p>
    <w:p>
      <w:pPr>
        <w:pStyle w:val="Heading1"/>
        <w:numPr>
          <w:ilvl w:val="0"/>
          <w:numId w:val="1"/>
        </w:numPr>
        <w:tabs>
          <w:tab w:pos="887" w:val="left" w:leader="none"/>
        </w:tabs>
        <w:spacing w:line="240" w:lineRule="auto" w:before="0" w:after="0"/>
        <w:ind w:left="101" w:right="127" w:firstLine="567"/>
        <w:jc w:val="both"/>
      </w:pP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контактная</w:t>
      </w:r>
      <w:r>
        <w:rPr>
          <w:spacing w:val="-1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(телефон, e-mail).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668"/>
        <w:jc w:val="both"/>
      </w:pPr>
      <w:r>
        <w:rPr/>
        <w:t>Я</w:t>
      </w:r>
      <w:r>
        <w:rPr>
          <w:spacing w:val="54"/>
        </w:rPr>
        <w:t> </w:t>
      </w:r>
      <w:r>
        <w:rPr/>
        <w:t>даю</w:t>
      </w:r>
      <w:r>
        <w:rPr>
          <w:spacing w:val="-3"/>
        </w:rPr>
        <w:t> </w:t>
      </w: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моих</w:t>
      </w:r>
      <w:r>
        <w:rPr>
          <w:spacing w:val="-3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исключительно</w:t>
      </w:r>
    </w:p>
    <w:p>
      <w:pPr>
        <w:pStyle w:val="Heading1"/>
        <w:ind w:left="668"/>
      </w:pPr>
      <w:r>
        <w:rPr/>
        <w:t>в</w:t>
      </w:r>
      <w:r>
        <w:rPr>
          <w:spacing w:val="-2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целях: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0" w:after="0"/>
        <w:ind w:left="101" w:right="128" w:firstLine="567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> </w:t>
      </w:r>
      <w:r>
        <w:rPr>
          <w:sz w:val="24"/>
        </w:rPr>
        <w:t>мнения</w:t>
      </w:r>
      <w:r>
        <w:rPr>
          <w:spacing w:val="1"/>
          <w:sz w:val="24"/>
        </w:rPr>
        <w:t> </w:t>
      </w:r>
      <w:r>
        <w:rPr>
          <w:sz w:val="24"/>
        </w:rPr>
        <w:t>общественности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-57"/>
          <w:sz w:val="24"/>
        </w:rPr>
        <w:t> </w:t>
      </w:r>
      <w:r>
        <w:rPr>
          <w:sz w:val="24"/>
        </w:rPr>
        <w:t>предварительных</w:t>
      </w:r>
      <w:r>
        <w:rPr>
          <w:spacing w:val="1"/>
          <w:sz w:val="24"/>
        </w:rPr>
        <w:t> </w:t>
      </w:r>
      <w:r>
        <w:rPr>
          <w:sz w:val="24"/>
        </w:rPr>
        <w:t>материалов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воздействия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окружающую</w:t>
      </w:r>
      <w:r>
        <w:rPr>
          <w:spacing w:val="1"/>
          <w:sz w:val="24"/>
        </w:rPr>
        <w:t> </w:t>
      </w:r>
      <w:r>
        <w:rPr>
          <w:sz w:val="24"/>
        </w:rPr>
        <w:t>среду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объекту</w:t>
      </w:r>
      <w:r>
        <w:rPr>
          <w:spacing w:val="1"/>
          <w:sz w:val="24"/>
        </w:rPr>
        <w:t> </w:t>
      </w:r>
      <w:r>
        <w:rPr>
          <w:sz w:val="24"/>
        </w:rPr>
        <w:t>государственной экологической экспертизы: «Материалов, обосновывающих лимиты и</w:t>
      </w:r>
      <w:r>
        <w:rPr>
          <w:spacing w:val="1"/>
          <w:sz w:val="24"/>
        </w:rPr>
        <w:t> </w:t>
      </w:r>
      <w:r>
        <w:rPr>
          <w:sz w:val="24"/>
        </w:rPr>
        <w:t>квоты добычи</w:t>
      </w:r>
      <w:r>
        <w:rPr>
          <w:spacing w:val="1"/>
          <w:sz w:val="24"/>
        </w:rPr>
        <w:t> </w:t>
      </w:r>
      <w:r>
        <w:rPr>
          <w:sz w:val="24"/>
        </w:rPr>
        <w:t>охотничьих ресурсов</w:t>
      </w:r>
      <w:r>
        <w:rPr>
          <w:spacing w:val="1"/>
          <w:sz w:val="24"/>
        </w:rPr>
        <w:t> </w:t>
      </w:r>
      <w:r>
        <w:rPr>
          <w:sz w:val="24"/>
        </w:rPr>
        <w:t>на территории Республики Карелия (за исключением</w:t>
      </w:r>
      <w:r>
        <w:rPr>
          <w:spacing w:val="-57"/>
          <w:sz w:val="24"/>
        </w:rPr>
        <w:t> </w:t>
      </w:r>
      <w:r>
        <w:rPr>
          <w:sz w:val="24"/>
        </w:rPr>
        <w:t>находящихся на особо охраняемых природных территориях федерального значения) на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2"/>
          <w:sz w:val="24"/>
        </w:rPr>
        <w:t> </w:t>
      </w:r>
      <w:r>
        <w:rPr>
          <w:sz w:val="24"/>
        </w:rPr>
        <w:t>с 1 августа</w:t>
      </w:r>
      <w:r>
        <w:rPr>
          <w:spacing w:val="-1"/>
          <w:sz w:val="24"/>
        </w:rPr>
        <w:t> </w:t>
      </w:r>
      <w:r>
        <w:rPr>
          <w:sz w:val="24"/>
        </w:rPr>
        <w:t>2023 года</w:t>
      </w:r>
      <w:r>
        <w:rPr>
          <w:spacing w:val="-1"/>
          <w:sz w:val="24"/>
        </w:rPr>
        <w:t> </w:t>
      </w:r>
      <w:r>
        <w:rPr>
          <w:sz w:val="24"/>
        </w:rPr>
        <w:t>до 1</w:t>
      </w:r>
      <w:r>
        <w:rPr>
          <w:spacing w:val="-1"/>
          <w:sz w:val="24"/>
        </w:rPr>
        <w:t> </w:t>
      </w:r>
      <w:r>
        <w:rPr>
          <w:sz w:val="24"/>
        </w:rPr>
        <w:t>августа 2024 года»,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 опроса.</w:t>
      </w:r>
    </w:p>
    <w:p>
      <w:pPr>
        <w:pStyle w:val="BodyText"/>
        <w:ind w:right="127" w:firstLine="567"/>
        <w:jc w:val="both"/>
      </w:pPr>
      <w:r>
        <w:rPr/>
        <w:t>Настоящее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6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Министерства</w:t>
      </w:r>
      <w:r>
        <w:rPr>
          <w:spacing w:val="37"/>
        </w:rPr>
        <w:t> </w:t>
      </w:r>
      <w:r>
        <w:rPr/>
        <w:t>природных</w:t>
      </w:r>
      <w:r>
        <w:rPr>
          <w:spacing w:val="37"/>
        </w:rPr>
        <w:t> </w:t>
      </w:r>
      <w:r>
        <w:rPr/>
        <w:t>ресурсов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экологии</w:t>
      </w:r>
      <w:r>
        <w:rPr>
          <w:spacing w:val="38"/>
        </w:rPr>
        <w:t> </w:t>
      </w:r>
      <w:r>
        <w:rPr/>
        <w:t>Республики</w:t>
      </w:r>
      <w:r>
        <w:rPr>
          <w:spacing w:val="38"/>
        </w:rPr>
        <w:t> </w:t>
      </w:r>
      <w:r>
        <w:rPr/>
        <w:t>Карелия,</w:t>
      </w:r>
      <w:r>
        <w:rPr>
          <w:spacing w:val="37"/>
        </w:rPr>
        <w:t> </w:t>
      </w:r>
      <w:r>
        <w:rPr/>
        <w:t>уполномоченными</w:t>
      </w:r>
      <w:r>
        <w:rPr>
          <w:spacing w:val="-58"/>
        </w:rPr>
        <w:t> </w:t>
      </w:r>
      <w:r>
        <w:rPr/>
        <w:t>на сбор, хранение и</w:t>
      </w:r>
      <w:r>
        <w:rPr>
          <w:spacing w:val="1"/>
        </w:rPr>
        <w:t> </w:t>
      </w:r>
      <w:r>
        <w:rPr/>
        <w:t>обработку персональных данных и следующих действий в отношении</w:t>
      </w:r>
      <w:r>
        <w:rPr>
          <w:spacing w:val="-57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систематизация,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 изменение),использование</w:t>
      </w:r>
      <w:r>
        <w:rPr>
          <w:spacing w:val="1"/>
        </w:rPr>
        <w:t> </w:t>
      </w:r>
      <w:r>
        <w:rPr/>
        <w:t>(только в указанных выше целях), уничтожение,</w:t>
      </w:r>
      <w:r>
        <w:rPr>
          <w:spacing w:val="1"/>
        </w:rPr>
        <w:t> </w:t>
      </w:r>
      <w:r>
        <w:rPr/>
        <w:t>блокирование, а также осуществление любых</w:t>
      </w:r>
      <w:r>
        <w:rPr>
          <w:spacing w:val="1"/>
        </w:rPr>
        <w:t> </w:t>
      </w:r>
      <w:r>
        <w:rPr/>
        <w:t>иных действий с моими персональными</w:t>
      </w:r>
      <w:r>
        <w:rPr>
          <w:spacing w:val="1"/>
        </w:rPr>
        <w:t> </w:t>
      </w:r>
      <w:r>
        <w:rPr/>
        <w:t>данными,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действующим</w:t>
      </w:r>
      <w:r>
        <w:rPr>
          <w:spacing w:val="59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right="127" w:firstLine="567"/>
        <w:jc w:val="both"/>
      </w:pPr>
      <w:r>
        <w:rPr/>
        <w:t>Я даю согласие на обработку моих персональных данных, как автоматизированным</w:t>
      </w:r>
      <w:r>
        <w:rPr>
          <w:spacing w:val="1"/>
        </w:rPr>
        <w:t> </w:t>
      </w:r>
      <w:r>
        <w:rPr/>
        <w:t>способом,</w:t>
      </w:r>
      <w:r>
        <w:rPr>
          <w:spacing w:val="-1"/>
        </w:rPr>
        <w:t> </w:t>
      </w:r>
      <w:r>
        <w:rPr/>
        <w:t>так и</w:t>
      </w:r>
      <w:r>
        <w:rPr>
          <w:spacing w:val="-1"/>
        </w:rPr>
        <w:t> </w:t>
      </w:r>
      <w:r>
        <w:rPr/>
        <w:t>без использования</w:t>
      </w:r>
      <w:r>
        <w:rPr>
          <w:spacing w:val="-1"/>
        </w:rPr>
        <w:t> </w:t>
      </w:r>
      <w:r>
        <w:rPr/>
        <w:t>средств автоматизации.</w:t>
      </w:r>
    </w:p>
    <w:p>
      <w:pPr>
        <w:pStyle w:val="BodyText"/>
        <w:ind w:right="127" w:firstLine="567"/>
        <w:jc w:val="both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61"/>
        </w:rPr>
        <w:t> </w:t>
      </w:r>
      <w:r>
        <w:rPr/>
        <w:t>целей</w:t>
      </w:r>
      <w:r>
        <w:rPr>
          <w:spacing w:val="6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данных.</w:t>
      </w:r>
    </w:p>
    <w:p>
      <w:pPr>
        <w:pStyle w:val="BodyText"/>
        <w:ind w:right="127" w:firstLine="567"/>
        <w:jc w:val="both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заявлению, согласно </w:t>
      </w:r>
      <w:hyperlink r:id="rId5">
        <w:r>
          <w:rPr>
            <w:color w:val="0000FF"/>
          </w:rPr>
          <w:t>п. 1 ст. 9 </w:t>
        </w:r>
      </w:hyperlink>
      <w:r>
        <w:rPr/>
        <w:t>Федерального закона от 27 июля 2006 года № 152-ФЗ «О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данных»,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уведомления оператор</w:t>
      </w:r>
      <w:r>
        <w:rPr>
          <w:spacing w:val="1"/>
        </w:rPr>
        <w:t> </w:t>
      </w:r>
      <w:r>
        <w:rPr/>
        <w:t>не мене</w:t>
      </w:r>
      <w:r>
        <w:rPr>
          <w:spacing w:val="1"/>
        </w:rPr>
        <w:t> </w:t>
      </w:r>
      <w:r>
        <w:rPr/>
        <w:t>чем за 30 дней до предполагаемой даты прекращения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данных оператором.</w:t>
      </w:r>
    </w:p>
    <w:p>
      <w:pPr>
        <w:pStyle w:val="BodyText"/>
        <w:ind w:right="128" w:firstLine="567"/>
        <w:jc w:val="both"/>
      </w:pPr>
      <w:r>
        <w:rPr/>
        <w:t>Я подтверждаю, что, давая настоящее Согласие, я действую по своей воле и в своих</w:t>
      </w:r>
      <w:r>
        <w:rPr>
          <w:spacing w:val="1"/>
        </w:rPr>
        <w:t> </w:t>
      </w:r>
      <w:r>
        <w:rPr/>
        <w:t>интересах.</w:t>
      </w:r>
    </w:p>
    <w:p>
      <w:pPr>
        <w:pStyle w:val="BodyText"/>
        <w:ind w:left="0"/>
      </w:pPr>
    </w:p>
    <w:p>
      <w:pPr>
        <w:pStyle w:val="BodyText"/>
      </w:pPr>
      <w:r>
        <w:rPr/>
        <w:t>Дата: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040" w:bottom="280" w:left="1600" w:right="720"/>
        </w:sectPr>
      </w:pPr>
    </w:p>
    <w:p>
      <w:pPr>
        <w:pStyle w:val="BodyText"/>
        <w:tabs>
          <w:tab w:pos="3330" w:val="left" w:leader="none"/>
        </w:tabs>
        <w:spacing w:before="90"/>
      </w:pPr>
      <w:r>
        <w:rPr/>
        <w:t>Подпись: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tabs>
          <w:tab w:pos="2928" w:val="left" w:leader="none"/>
        </w:tabs>
        <w:spacing w:before="90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spacing w:before="0"/>
        <w:ind w:left="586" w:right="0" w:firstLine="0"/>
        <w:jc w:val="left"/>
        <w:rPr>
          <w:sz w:val="20"/>
        </w:rPr>
      </w:pPr>
      <w:r>
        <w:rPr>
          <w:sz w:val="20"/>
        </w:rPr>
        <w:t>(расшифровка</w:t>
      </w:r>
      <w:r>
        <w:rPr>
          <w:spacing w:val="-4"/>
          <w:sz w:val="20"/>
        </w:rPr>
        <w:t> </w:t>
      </w:r>
      <w:r>
        <w:rPr>
          <w:sz w:val="20"/>
        </w:rPr>
        <w:t>подписи)</w:t>
      </w:r>
    </w:p>
    <w:sectPr>
      <w:type w:val="continuous"/>
      <w:pgSz w:w="11910" w:h="16840"/>
      <w:pgMar w:top="1040" w:bottom="280" w:left="1600" w:right="720"/>
      <w:cols w:num="2" w:equalWidth="0">
        <w:col w:w="3371" w:space="2444"/>
        <w:col w:w="37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21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7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1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2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27" w:firstLine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DF54D118DE35EC3E80A9CAFC561B7A51A6ECB1AECB725A7AEB437D96C88EDC4F92655658E7BD7434ED1BD35678D3EDA3AC4A741B3EED6BF5I5Y0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v.ivanova</dc:creator>
  <dcterms:created xsi:type="dcterms:W3CDTF">2023-03-22T13:04:12Z</dcterms:created>
  <dcterms:modified xsi:type="dcterms:W3CDTF">2023-03-22T13:04:12Z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2023-03-22T00:00:00Z</vt:filetime>
  </property>
</Properties>
</file>