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27" w:rsidRDefault="00726E27" w:rsidP="00726E27">
      <w:pPr>
        <w:jc w:val="center"/>
        <w:rPr>
          <w:b/>
          <w:sz w:val="28"/>
          <w:szCs w:val="28"/>
        </w:rPr>
      </w:pPr>
      <w:r w:rsidRPr="00726E27">
        <w:rPr>
          <w:b/>
          <w:sz w:val="28"/>
          <w:szCs w:val="28"/>
        </w:rPr>
        <w:t>Реестр социальн</w:t>
      </w:r>
      <w:bookmarkStart w:id="0" w:name="_GoBack"/>
      <w:bookmarkEnd w:id="0"/>
      <w:r w:rsidRPr="00726E27">
        <w:rPr>
          <w:b/>
          <w:sz w:val="28"/>
          <w:szCs w:val="28"/>
        </w:rPr>
        <w:t>о ориентированных некоммерческих организаций, сформированн</w:t>
      </w:r>
      <w:r w:rsidRPr="00726E27">
        <w:rPr>
          <w:b/>
          <w:sz w:val="28"/>
          <w:szCs w:val="28"/>
        </w:rPr>
        <w:t>ый</w:t>
      </w:r>
      <w:r w:rsidRPr="00726E27">
        <w:rPr>
          <w:b/>
          <w:sz w:val="28"/>
          <w:szCs w:val="28"/>
        </w:rPr>
        <w:t xml:space="preserve"> в соответствии с постановлением Правительства Российской Федерации от 30 июля 2021 года № 1290 </w:t>
      </w:r>
    </w:p>
    <w:p w:rsidR="00A0777C" w:rsidRPr="00726E27" w:rsidRDefault="00726E27" w:rsidP="00726E27">
      <w:pPr>
        <w:jc w:val="center"/>
        <w:rPr>
          <w:b/>
        </w:rPr>
      </w:pPr>
      <w:r w:rsidRPr="00726E27">
        <w:rPr>
          <w:b/>
          <w:sz w:val="28"/>
          <w:szCs w:val="28"/>
        </w:rPr>
        <w:t>«О реестре социально ориентированных некоммерческих организаций»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4085"/>
        <w:gridCol w:w="1316"/>
        <w:gridCol w:w="3243"/>
      </w:tblGrid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center"/>
            </w:pPr>
            <w:r w:rsidRPr="00E77AA0">
              <w:t>№ п/п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center"/>
            </w:pPr>
            <w:r w:rsidRPr="00E77AA0">
              <w:t>Наименование СО НКО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center"/>
            </w:pPr>
            <w:r w:rsidRPr="00E77AA0">
              <w:t>ИНН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center"/>
            </w:pPr>
            <w:r w:rsidRPr="00E77AA0">
              <w:t>Адрес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pStyle w:val="a3"/>
              <w:ind w:left="0" w:firstLine="21"/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КАРЕЛЬСКАЯ РЕГИОНАЛЬНАЯ ОБЩЕСТВЕННАЯ ОРГАНИЗАЦИЯ РАЗВИТИЯ И ПРОДВИЖЕНИЯ ТУРИСТСКОГО МАРШРУТА «ГОЛУБАЯ ДОРОГА»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1001043231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д.61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МЕСТНАЯ ОБЩЕСТВЕННАЯ ОРГАНИЗАЦИЯ ПРЯЖИНСКОГО НАЦИОНАЛЬНОГО МУНИЦИПАЛЬНОГО РАЙОНА ПОДДЕРЖКИ МОЛОДЕЖИ И КОРЕННЫХ НАРОДОВ «НУОРУС ВЯГИ» («МОЛОДОСТЬ И СИЛА»)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1021000243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186137, Республика Карелия, Пряжинский р-н, п Эссойла, Школьная ул., д.9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КАРЕЛЬСКАЯ РЕГИОНАЛЬНАЯ ОБЩЕСТВЕННАЯ ОРГАНИЗАЦИЯ «ДОМ КАРЕЛЬСКОГО ЯЗЫКА»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1021000275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186143, Республика Карелия, Пряжинский р-н, с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Ведлозеро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, Советская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влд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>. 8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pStyle w:val="a3"/>
              <w:ind w:left="0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МЕСТНАЯ ОБЩЕСТВЕННАЯ ОРГАНИЗАЦИЯ ПРЯЖИНСКОГО НАЦИОНАЛЬНОГО МУНИЦИПАЛЬНОГО РАЙОНА «СВЯТОЗЕРСКИЕ КОРНИ» ПО ВОЗРОЖДЕНИЮ, СОХРАНЕНИЮ И РАЗВИТИЮ КУЛЬТУРЫ КАРЕЛОВ - ЛЮДИКОВ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1021000290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186122, Республика Карелия, Пряжинский р-н, с Святозеро, Олонецкая ул., д. 5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ФОНД СОДЕЙСТВИЯ РАЗВИТИЮ ГРАЖДАНСКИХ ИНИЦИАТИВ ПРЯЖИНСКОГО РАЙОНА «МЕЛЬНИЦА»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1021000317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 75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ФОНД ПОДДЕРЖКИ И РАЗВИТИЯ ПРЯЖИНСКОГО РАЙОНА «ВМЕСТЕ»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1021001254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 75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КАРЕЛЬСКАЯ РЕГИОНАЛЬНАЯ ОБЩЕСТВЕННАЯ ОРГАНИЗАЦИЯ ПО РАЗВИТИЮ СЕЛЬСКИХ ТЕРРИТОРИЙ «ЗЕМЛЯ НАШИХ ПРЕДКОВ»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1021001543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186130, Республика Карелия, Пряжинский р-н, п Чална, стр. 1/вотчина карельского деда мороза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МЕСТНАЯ РЕЛИГИОЗНАЯ ОРГАНИЗАЦИЯ ПРАВОСЛАВНЫЙ ПРИХОД ХРАМА ПОКРОВА БОГОРОДИЦЫ П.ПРЯЖА ПЕТРОЗАВОДСКОЙ И КАРЕЛЬСКОЙ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1021020105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д.70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КАРЕЛЬСКАЯ РЕГИОНАЛЬНАЯ ОБЩЕСТВЕННАЯ ОРГАНИЗАЦИЯ ВОССОЗДАНИЯ, СОХРАНЕНИЯ И РАЗВИТИЯ ТРАДИЦИОННОЙ КУЛЬТУРЫ КАРЕЛОВ-ЛИВВИКОВ «НАШ ДОМ»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1040000513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186137, Республика Карелия, Пряжинский р-н, п Эссойла, Первомайская ул., д. 18, кв. 7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МЕСТНАЯ ОБЩЕСТВЕННАЯ ОРГАНИЗАЦИЯ СОХРАНЕНИЯ КУЛЬТУРНОГО НАСЛЕДИЯ ПРЯЖИНСКОГО РАЙОНА «КОРОМЫСЛО»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1040000520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186137, Республика Карелия, Пряжинский р-н, п Эссойла, Октябрьская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>, д. 2, кв. 7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АВТОНОМНАЯ НЕКОММЕРЧЕСКАЯ ОРГАНИЗАЦИЯ ПО ПОДДЕРЖКЕ МОЛОДЕЖНЫХ ИНИЦИАТИВ «КОДИКАС КЮЛЯ - УЮТНАЯ ДЕРЕВНЯ»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1040000619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Совхозная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>, д. 15, кв. 1</w:t>
            </w:r>
          </w:p>
        </w:tc>
      </w:tr>
      <w:tr w:rsidR="00726E27" w:rsidRPr="00E77AA0" w:rsidTr="00FB18A0">
        <w:tc>
          <w:tcPr>
            <w:tcW w:w="704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1" w:type="dxa"/>
          </w:tcPr>
          <w:p w:rsidR="00726E27" w:rsidRPr="00E77AA0" w:rsidRDefault="00726E27" w:rsidP="00FB18A0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  <w:shd w:val="clear" w:color="auto" w:fill="FFFFFF"/>
              </w:rPr>
              <w:t>АВТОНОМНАЯ НЕКОММЕРЧЕСКАЯ ОРГАНИЗАЦИЯ ОКАЗАНИЯ ПОДДЕРЖКИ МНОГОДЕТНЫМ И НЕПОЛНЫМ СЕМЬЯМ «ЛАСТУ» («ЩЕПКА»)</w:t>
            </w:r>
          </w:p>
        </w:tc>
        <w:tc>
          <w:tcPr>
            <w:tcW w:w="1276" w:type="dxa"/>
          </w:tcPr>
          <w:p w:rsidR="00726E27" w:rsidRPr="00E77AA0" w:rsidRDefault="00726E27" w:rsidP="00FB18A0">
            <w:pPr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1040000697</w:t>
            </w:r>
          </w:p>
        </w:tc>
        <w:tc>
          <w:tcPr>
            <w:tcW w:w="3254" w:type="dxa"/>
          </w:tcPr>
          <w:p w:rsidR="00726E27" w:rsidRPr="00E77AA0" w:rsidRDefault="00726E27" w:rsidP="00FB18A0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Гагарина</w:t>
            </w:r>
          </w:p>
        </w:tc>
      </w:tr>
    </w:tbl>
    <w:p w:rsidR="00726E27" w:rsidRDefault="00726E27"/>
    <w:sectPr w:rsidR="0072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27"/>
    <w:rsid w:val="00726E27"/>
    <w:rsid w:val="00A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52B"/>
  <w15:chartTrackingRefBased/>
  <w15:docId w15:val="{CDCAF9AA-1EBF-4F81-81A7-C3E952B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6E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6E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2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2022-08-02T12:47:00Z</dcterms:created>
  <dcterms:modified xsi:type="dcterms:W3CDTF">2022-08-02T12:48:00Z</dcterms:modified>
</cp:coreProperties>
</file>