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C72E48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B746E">
        <w:rPr>
          <w:sz w:val="26"/>
          <w:szCs w:val="26"/>
        </w:rPr>
        <w:tab/>
      </w:r>
      <w:r w:rsidR="009A39AD">
        <w:rPr>
          <w:sz w:val="26"/>
          <w:szCs w:val="26"/>
        </w:rPr>
        <w:tab/>
      </w:r>
      <w:r w:rsidR="009A39AD">
        <w:rPr>
          <w:sz w:val="26"/>
          <w:szCs w:val="26"/>
        </w:rPr>
        <w:tab/>
      </w:r>
      <w:r w:rsidR="009A39AD">
        <w:rPr>
          <w:sz w:val="26"/>
          <w:szCs w:val="26"/>
        </w:rPr>
        <w:tab/>
        <w:t xml:space="preserve">       26</w:t>
      </w:r>
      <w:r w:rsidR="00322D2B">
        <w:rPr>
          <w:sz w:val="26"/>
          <w:szCs w:val="26"/>
        </w:rPr>
        <w:t xml:space="preserve"> июля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322D2B">
        <w:rPr>
          <w:sz w:val="26"/>
          <w:szCs w:val="26"/>
        </w:rPr>
        <w:t>41403</w:t>
      </w:r>
      <w:r w:rsidR="00557993">
        <w:rPr>
          <w:sz w:val="26"/>
          <w:szCs w:val="26"/>
        </w:rPr>
        <w:t>:</w:t>
      </w:r>
      <w:r w:rsidR="00322D2B">
        <w:rPr>
          <w:sz w:val="26"/>
          <w:szCs w:val="26"/>
        </w:rPr>
        <w:t>4</w:t>
      </w:r>
      <w:r w:rsidR="009A39AD">
        <w:rPr>
          <w:sz w:val="26"/>
          <w:szCs w:val="26"/>
        </w:rPr>
        <w:t>57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A39AD">
        <w:rPr>
          <w:sz w:val="26"/>
          <w:szCs w:val="26"/>
        </w:rPr>
        <w:t>275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r w:rsidR="00322D2B">
        <w:rPr>
          <w:sz w:val="26"/>
          <w:szCs w:val="26"/>
        </w:rPr>
        <w:t xml:space="preserve">земельный участок расположен в </w:t>
      </w:r>
      <w:r w:rsidR="0097766D">
        <w:rPr>
          <w:sz w:val="26"/>
          <w:szCs w:val="26"/>
        </w:rPr>
        <w:t>кадастров</w:t>
      </w:r>
      <w:r w:rsidR="00322D2B">
        <w:rPr>
          <w:sz w:val="26"/>
          <w:szCs w:val="26"/>
        </w:rPr>
        <w:t>ом</w:t>
      </w:r>
      <w:r w:rsidR="0097766D">
        <w:rPr>
          <w:sz w:val="26"/>
          <w:szCs w:val="26"/>
        </w:rPr>
        <w:t xml:space="preserve"> квартал</w:t>
      </w:r>
      <w:r w:rsidR="00322D2B">
        <w:rPr>
          <w:sz w:val="26"/>
          <w:szCs w:val="26"/>
        </w:rPr>
        <w:t>е</w:t>
      </w:r>
      <w:r w:rsidR="0097766D">
        <w:rPr>
          <w:sz w:val="26"/>
          <w:szCs w:val="26"/>
        </w:rPr>
        <w:t xml:space="preserve"> 10:21:00</w:t>
      </w:r>
      <w:r w:rsidR="00322D2B">
        <w:rPr>
          <w:sz w:val="26"/>
          <w:szCs w:val="26"/>
        </w:rPr>
        <w:t>41403</w:t>
      </w:r>
      <w:r w:rsidR="0097766D">
        <w:rPr>
          <w:sz w:val="26"/>
          <w:szCs w:val="26"/>
        </w:rPr>
        <w:t>: «</w:t>
      </w:r>
      <w:r w:rsidR="00322D2B">
        <w:rPr>
          <w:sz w:val="26"/>
          <w:szCs w:val="26"/>
        </w:rPr>
        <w:t>Сенокошение</w:t>
      </w:r>
      <w:r w:rsidR="0097766D">
        <w:rPr>
          <w:sz w:val="26"/>
          <w:szCs w:val="26"/>
        </w:rPr>
        <w:t>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322D2B">
        <w:rPr>
          <w:sz w:val="26"/>
          <w:szCs w:val="26"/>
        </w:rPr>
        <w:t>2</w:t>
      </w:r>
      <w:bookmarkStart w:id="0" w:name="_GoBack"/>
      <w:bookmarkEnd w:id="0"/>
      <w:r w:rsidR="009A39AD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9A39AD">
        <w:rPr>
          <w:sz w:val="26"/>
          <w:szCs w:val="26"/>
        </w:rPr>
        <w:t>26</w:t>
      </w:r>
      <w:r w:rsidR="00F2511A">
        <w:rPr>
          <w:sz w:val="26"/>
          <w:szCs w:val="26"/>
        </w:rPr>
        <w:t xml:space="preserve"> </w:t>
      </w:r>
      <w:r w:rsidR="008248CF">
        <w:rPr>
          <w:sz w:val="26"/>
          <w:szCs w:val="26"/>
        </w:rPr>
        <w:t>ию</w:t>
      </w:r>
      <w:r w:rsidR="00322D2B">
        <w:rPr>
          <w:sz w:val="26"/>
          <w:szCs w:val="26"/>
        </w:rPr>
        <w:t>л</w:t>
      </w:r>
      <w:r w:rsidR="008248CF">
        <w:rPr>
          <w:sz w:val="26"/>
          <w:szCs w:val="26"/>
        </w:rPr>
        <w:t xml:space="preserve">я </w:t>
      </w:r>
      <w:r>
        <w:rPr>
          <w:sz w:val="26"/>
          <w:szCs w:val="26"/>
        </w:rPr>
        <w:t>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 xml:space="preserve">Участники публичных слушаний </w:t>
      </w:r>
      <w:r w:rsidR="00F72693">
        <w:rPr>
          <w:sz w:val="26"/>
          <w:szCs w:val="26"/>
        </w:rPr>
        <w:t>большинством голосов</w:t>
      </w:r>
      <w:r w:rsidR="00E77A4F" w:rsidRPr="00C923CB">
        <w:rPr>
          <w:sz w:val="26"/>
          <w:szCs w:val="26"/>
        </w:rPr>
        <w:t xml:space="preserve">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322D2B" w:rsidRDefault="00E77A4F" w:rsidP="00322D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322D2B" w:rsidRPr="00A0776D">
        <w:rPr>
          <w:sz w:val="26"/>
          <w:szCs w:val="26"/>
        </w:rPr>
        <w:t>10:21:</w:t>
      </w:r>
      <w:r w:rsidR="00322D2B">
        <w:rPr>
          <w:sz w:val="26"/>
          <w:szCs w:val="26"/>
        </w:rPr>
        <w:t>0041403:4</w:t>
      </w:r>
      <w:r w:rsidR="009A39AD">
        <w:rPr>
          <w:sz w:val="26"/>
          <w:szCs w:val="26"/>
        </w:rPr>
        <w:t>57</w:t>
      </w:r>
      <w:r w:rsidR="00322D2B" w:rsidRPr="00A0776D">
        <w:rPr>
          <w:sz w:val="26"/>
          <w:szCs w:val="26"/>
        </w:rPr>
        <w:t>,</w:t>
      </w:r>
      <w:r w:rsidR="00322D2B">
        <w:rPr>
          <w:sz w:val="26"/>
          <w:szCs w:val="26"/>
        </w:rPr>
        <w:t xml:space="preserve"> площадью </w:t>
      </w:r>
      <w:r w:rsidR="009A39AD">
        <w:rPr>
          <w:sz w:val="26"/>
          <w:szCs w:val="26"/>
        </w:rPr>
        <w:t>275</w:t>
      </w:r>
      <w:r w:rsidR="00322D2B"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 w:rsidR="00322D2B">
        <w:rPr>
          <w:sz w:val="26"/>
          <w:szCs w:val="26"/>
        </w:rPr>
        <w:t>Пряжинский</w:t>
      </w:r>
      <w:proofErr w:type="spellEnd"/>
      <w:r w:rsidR="00322D2B">
        <w:rPr>
          <w:sz w:val="26"/>
          <w:szCs w:val="26"/>
        </w:rPr>
        <w:t xml:space="preserve"> национальный муниципальный район, земельный участок расположен в кадастровом квартале 10:21:0041403: «Сенокошение».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62D7A"/>
    <w:rsid w:val="00270DF9"/>
    <w:rsid w:val="002A5B8A"/>
    <w:rsid w:val="002B746E"/>
    <w:rsid w:val="002E28DD"/>
    <w:rsid w:val="002F3590"/>
    <w:rsid w:val="002F365B"/>
    <w:rsid w:val="002F71F2"/>
    <w:rsid w:val="00315D66"/>
    <w:rsid w:val="00322D2B"/>
    <w:rsid w:val="0034306A"/>
    <w:rsid w:val="0037495F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A39AD"/>
    <w:rsid w:val="009C2D7E"/>
    <w:rsid w:val="009D3408"/>
    <w:rsid w:val="009D6F93"/>
    <w:rsid w:val="00A01408"/>
    <w:rsid w:val="00A165C3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32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0145C"/>
    <w:rsid w:val="00F2511A"/>
    <w:rsid w:val="00F57622"/>
    <w:rsid w:val="00F70065"/>
    <w:rsid w:val="00F72693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49</cp:revision>
  <cp:lastPrinted>2024-06-14T06:35:00Z</cp:lastPrinted>
  <dcterms:created xsi:type="dcterms:W3CDTF">2023-12-18T07:13:00Z</dcterms:created>
  <dcterms:modified xsi:type="dcterms:W3CDTF">2024-07-26T06:10:00Z</dcterms:modified>
</cp:coreProperties>
</file>