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15" w:rsidRDefault="00260415" w:rsidP="00260415">
      <w:pPr>
        <w:jc w:val="center"/>
        <w:rPr>
          <w:b/>
          <w:sz w:val="28"/>
          <w:szCs w:val="28"/>
          <w:u w:val="single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415" w:rsidRDefault="00260415" w:rsidP="00260415">
      <w:pPr>
        <w:tabs>
          <w:tab w:val="left" w:pos="1276"/>
        </w:tabs>
        <w:ind w:left="1276" w:right="1324"/>
        <w:rPr>
          <w:lang w:eastAsia="ar-SA"/>
        </w:rPr>
      </w:pPr>
    </w:p>
    <w:p w:rsidR="00260415" w:rsidRDefault="00260415" w:rsidP="00260415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260415" w:rsidRDefault="00260415" w:rsidP="00260415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en-US" w:eastAsia="ar-SA"/>
        </w:rPr>
        <w:t>Karjalan</w:t>
      </w:r>
      <w:r w:rsidRPr="0026041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val="en-US" w:eastAsia="ar-SA"/>
        </w:rPr>
        <w:t>Tazavaldu</w:t>
      </w:r>
    </w:p>
    <w:p w:rsidR="00260415" w:rsidRDefault="00260415" w:rsidP="0026041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260415" w:rsidRDefault="00260415" w:rsidP="0026041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260415" w:rsidRDefault="00260415" w:rsidP="00260415">
      <w:pPr>
        <w:keepNext/>
        <w:ind w:left="2832" w:firstLine="708"/>
        <w:outlineLvl w:val="0"/>
        <w:rPr>
          <w:sz w:val="28"/>
          <w:szCs w:val="28"/>
          <w:lang w:eastAsia="ar-SA"/>
        </w:rPr>
      </w:pPr>
    </w:p>
    <w:p w:rsidR="00260415" w:rsidRDefault="00260415" w:rsidP="00260415">
      <w:pPr>
        <w:keepNext/>
        <w:ind w:left="2832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0415" w:rsidRDefault="0051544B" w:rsidP="00260415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</w:rPr>
      </w:pPr>
      <w:r>
        <w:rPr>
          <w:iCs/>
          <w:sz w:val="28"/>
          <w:szCs w:val="28"/>
          <w:u w:val="single"/>
        </w:rPr>
        <w:t>15.</w:t>
      </w:r>
      <w:r>
        <w:rPr>
          <w:iCs/>
          <w:sz w:val="28"/>
          <w:szCs w:val="28"/>
          <w:lang w:val="fi-FI"/>
        </w:rPr>
        <w:t xml:space="preserve"> </w:t>
      </w:r>
      <w:r w:rsidRPr="0051544B">
        <w:rPr>
          <w:iCs/>
          <w:sz w:val="28"/>
          <w:szCs w:val="28"/>
          <w:u w:val="single"/>
        </w:rPr>
        <w:t>04</w:t>
      </w:r>
      <w:r>
        <w:rPr>
          <w:iCs/>
          <w:sz w:val="28"/>
          <w:szCs w:val="28"/>
          <w:u w:val="single"/>
        </w:rPr>
        <w:t>.</w:t>
      </w:r>
      <w:r w:rsidR="00260415">
        <w:rPr>
          <w:iCs/>
          <w:sz w:val="28"/>
          <w:szCs w:val="28"/>
          <w:lang w:val="fi-FI"/>
        </w:rPr>
        <w:t xml:space="preserve">  20</w:t>
      </w:r>
      <w:r w:rsidR="00260415">
        <w:rPr>
          <w:iCs/>
          <w:sz w:val="28"/>
          <w:szCs w:val="28"/>
        </w:rPr>
        <w:t>24  г</w:t>
      </w:r>
      <w:r w:rsidR="00260415">
        <w:rPr>
          <w:iCs/>
          <w:sz w:val="28"/>
          <w:szCs w:val="28"/>
          <w:lang w:val="fi-FI"/>
        </w:rPr>
        <w:t xml:space="preserve">.                                                     </w:t>
      </w:r>
      <w:r w:rsidR="00260415">
        <w:rPr>
          <w:iCs/>
          <w:sz w:val="28"/>
          <w:szCs w:val="28"/>
        </w:rPr>
        <w:t xml:space="preserve">                                № </w:t>
      </w:r>
      <w:r w:rsidR="009A5A3C" w:rsidRPr="009A5A3C">
        <w:rPr>
          <w:iCs/>
          <w:sz w:val="28"/>
          <w:szCs w:val="28"/>
          <w:u w:val="single"/>
        </w:rPr>
        <w:t>148</w:t>
      </w:r>
    </w:p>
    <w:p w:rsidR="00260415" w:rsidRDefault="00260415" w:rsidP="00260415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Пряжа</w:t>
      </w:r>
    </w:p>
    <w:p w:rsidR="00260415" w:rsidRDefault="00260415" w:rsidP="00260415">
      <w:pPr>
        <w:keepNext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Priäžän </w:t>
      </w:r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</w:p>
    <w:p w:rsidR="00260415" w:rsidRDefault="00260415" w:rsidP="0026041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260415" w:rsidTr="00260415">
        <w:trPr>
          <w:trHeight w:val="668"/>
        </w:trPr>
        <w:tc>
          <w:tcPr>
            <w:tcW w:w="5495" w:type="dxa"/>
            <w:hideMark/>
          </w:tcPr>
          <w:p w:rsidR="00B81427" w:rsidRDefault="00260415" w:rsidP="00B81427">
            <w:pPr>
              <w:spacing w:line="276" w:lineRule="auto"/>
              <w:ind w:right="-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 утверждении</w:t>
            </w:r>
            <w:r w:rsidR="002D79FD">
              <w:rPr>
                <w:b/>
                <w:sz w:val="28"/>
                <w:szCs w:val="28"/>
              </w:rPr>
              <w:t xml:space="preserve">  д</w:t>
            </w:r>
            <w:r w:rsidR="00B81427">
              <w:rPr>
                <w:b/>
                <w:sz w:val="28"/>
                <w:szCs w:val="28"/>
              </w:rPr>
              <w:t>окументации  по планировке территории (</w:t>
            </w:r>
            <w:r>
              <w:rPr>
                <w:b/>
                <w:sz w:val="28"/>
                <w:szCs w:val="28"/>
              </w:rPr>
              <w:t xml:space="preserve">проект планировки </w:t>
            </w:r>
            <w:r w:rsidR="00B81427">
              <w:rPr>
                <w:b/>
                <w:sz w:val="28"/>
                <w:szCs w:val="28"/>
              </w:rPr>
              <w:t xml:space="preserve">и проект межевания территории)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81427">
              <w:rPr>
                <w:b/>
                <w:sz w:val="28"/>
                <w:szCs w:val="28"/>
              </w:rPr>
              <w:t>для размещения объекта энергетики местного значения</w:t>
            </w:r>
          </w:p>
          <w:p w:rsidR="00260415" w:rsidRDefault="00260415" w:rsidP="00B81427">
            <w:pPr>
              <w:spacing w:line="276" w:lineRule="auto"/>
              <w:ind w:right="-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0415" w:rsidRDefault="00260415" w:rsidP="00260415">
      <w:pPr>
        <w:ind w:firstLine="851"/>
        <w:jc w:val="both"/>
        <w:rPr>
          <w:sz w:val="28"/>
          <w:szCs w:val="28"/>
        </w:rPr>
      </w:pPr>
    </w:p>
    <w:p w:rsidR="00260415" w:rsidRDefault="00260415" w:rsidP="00260415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ООО «Северэнергопроект» об утверждении документации по планировке территории (проект планировки </w:t>
      </w:r>
      <w:r w:rsidR="006F336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и проект межевания территории) для размещения  объекта энергетики местного значения по инвестиционному проекту: </w:t>
      </w:r>
      <w:r w:rsidR="00B81427">
        <w:rPr>
          <w:sz w:val="28"/>
          <w:szCs w:val="28"/>
        </w:rPr>
        <w:t>«Строительство ВЛЗ-10 кВ от опоры № 199 ВЛЗ-10 кВ ф. Ж/Д ТП-10  и  КТП для технологического присоединения садового дома по адресу: Пряжинский р</w:t>
      </w:r>
      <w:r w:rsidR="00134E62">
        <w:rPr>
          <w:sz w:val="28"/>
          <w:szCs w:val="28"/>
        </w:rPr>
        <w:t>-н</w:t>
      </w:r>
      <w:r w:rsidR="00B81427">
        <w:rPr>
          <w:sz w:val="28"/>
          <w:szCs w:val="28"/>
        </w:rPr>
        <w:t>, СНТ «Геолог», уч. № 122 (к.н. 10:21:0030901:125)»</w:t>
      </w:r>
      <w:r>
        <w:rPr>
          <w:sz w:val="28"/>
          <w:szCs w:val="28"/>
        </w:rPr>
        <w:t xml:space="preserve">, руководствуясь ст. 45, 46 Градостроительного кодекса Российской Федерации, ст. 14 Федерального закона №131-ФЗ «Об общих принципах организации местного самоуправления в Российской Федерации», постановлением Правительства   Республики Карелия от 26 января 2024 года № 20-П «Об установлении случаев утверждения в Республике Карелия в 2024 году проектов генеральных планов, проектов планировки территории, проектов межевания территории, проектов, предусматривающих внесение изменений в генеральные планы, без проведения общественных обсуждений и публичных слушаний», Уставом Пряжинского национального муниципального района Республики Карелия,  администрация  Пряжинского  национального муниципального района </w:t>
      </w:r>
    </w:p>
    <w:p w:rsidR="00260415" w:rsidRDefault="00260415" w:rsidP="00260415">
      <w:pPr>
        <w:ind w:right="-5" w:firstLine="720"/>
        <w:jc w:val="both"/>
        <w:rPr>
          <w:sz w:val="28"/>
          <w:szCs w:val="28"/>
        </w:rPr>
      </w:pPr>
    </w:p>
    <w:p w:rsidR="00260415" w:rsidRDefault="00260415" w:rsidP="00260415">
      <w:pPr>
        <w:ind w:left="2820" w:right="-5" w:firstLine="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 О С Т А Н О В Л Я Е Т :</w:t>
      </w:r>
    </w:p>
    <w:p w:rsidR="00260415" w:rsidRDefault="00260415" w:rsidP="00260415">
      <w:pPr>
        <w:ind w:right="-5" w:firstLine="720"/>
        <w:jc w:val="both"/>
        <w:rPr>
          <w:sz w:val="28"/>
          <w:szCs w:val="28"/>
        </w:rPr>
      </w:pPr>
    </w:p>
    <w:p w:rsidR="006F336A" w:rsidRDefault="00260415" w:rsidP="00260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документацию по планировке территории </w:t>
      </w:r>
      <w:r w:rsidR="006F336A">
        <w:rPr>
          <w:sz w:val="28"/>
          <w:szCs w:val="28"/>
        </w:rPr>
        <w:t xml:space="preserve">(проект </w:t>
      </w:r>
      <w:r w:rsidR="006F336A">
        <w:rPr>
          <w:sz w:val="28"/>
          <w:szCs w:val="28"/>
        </w:rPr>
        <w:lastRenderedPageBreak/>
        <w:t>планировки территории и проект межевания территории) для размещения  объекта энергетики местного значения по инвестиционному проекту: «Строительство ВЛЗ-10 кВ от опоры № 199 ВЛЗ-10 кВ ф. Ж/Д ТП-10  и  КТП для технологического присоединения садового дома по адресу: Пряжинский р</w:t>
      </w:r>
      <w:r w:rsidR="00134E62">
        <w:rPr>
          <w:sz w:val="28"/>
          <w:szCs w:val="28"/>
        </w:rPr>
        <w:t>-</w:t>
      </w:r>
      <w:r w:rsidR="006F336A">
        <w:rPr>
          <w:sz w:val="28"/>
          <w:szCs w:val="28"/>
        </w:rPr>
        <w:t xml:space="preserve">н, СНТ «Геолог», </w:t>
      </w:r>
      <w:r w:rsidR="00134E62">
        <w:rPr>
          <w:sz w:val="28"/>
          <w:szCs w:val="28"/>
        </w:rPr>
        <w:t xml:space="preserve"> </w:t>
      </w:r>
      <w:r w:rsidR="006F336A">
        <w:rPr>
          <w:sz w:val="28"/>
          <w:szCs w:val="28"/>
        </w:rPr>
        <w:t>уч.</w:t>
      </w:r>
      <w:r w:rsidR="00134E62">
        <w:rPr>
          <w:sz w:val="28"/>
          <w:szCs w:val="28"/>
        </w:rPr>
        <w:t xml:space="preserve"> </w:t>
      </w:r>
      <w:r w:rsidR="006F336A">
        <w:rPr>
          <w:sz w:val="28"/>
          <w:szCs w:val="28"/>
        </w:rPr>
        <w:t xml:space="preserve"> № 122 (к.н. 10:21:0030901:125)».</w:t>
      </w:r>
    </w:p>
    <w:p w:rsidR="00260415" w:rsidRDefault="00260415" w:rsidP="00260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79FD">
        <w:rPr>
          <w:sz w:val="28"/>
          <w:szCs w:val="28"/>
        </w:rPr>
        <w:t>Разместить</w:t>
      </w:r>
      <w:r>
        <w:rPr>
          <w:color w:val="000000"/>
          <w:sz w:val="28"/>
          <w:szCs w:val="28"/>
        </w:rPr>
        <w:t>:</w:t>
      </w:r>
    </w:p>
    <w:p w:rsidR="002D79FD" w:rsidRDefault="002D79FD" w:rsidP="002D79FD">
      <w:pPr>
        <w:ind w:right="-5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-настоящее постановление и </w:t>
      </w:r>
      <w:r>
        <w:rPr>
          <w:sz w:val="28"/>
          <w:szCs w:val="28"/>
        </w:rPr>
        <w:t>документацию по планировке территории (проект планировки территории и проект межевания территории) для размещения  объекта энергетики местного значения по инвестиционному проекту: «Строительство ВЛЗ-10 кВ от опоры № 199 ВЛЗ-10 кВ ф. Ж/Д ТП-10  и  КТП для технологического присоединения садового дома по адресу: Пряжинский р</w:t>
      </w:r>
      <w:r w:rsidR="009B711C">
        <w:rPr>
          <w:sz w:val="28"/>
          <w:szCs w:val="28"/>
        </w:rPr>
        <w:t>-</w:t>
      </w:r>
      <w:r>
        <w:rPr>
          <w:sz w:val="28"/>
          <w:szCs w:val="28"/>
        </w:rPr>
        <w:t xml:space="preserve">н, СНТ «Геолог», </w:t>
      </w:r>
      <w:r w:rsidR="00134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уч. </w:t>
      </w:r>
      <w:r w:rsidR="00134E62">
        <w:rPr>
          <w:sz w:val="28"/>
          <w:szCs w:val="28"/>
        </w:rPr>
        <w:t xml:space="preserve"> </w:t>
      </w:r>
      <w:r>
        <w:rPr>
          <w:sz w:val="28"/>
          <w:szCs w:val="28"/>
        </w:rPr>
        <w:t>№ 122 (к.н. 10:21:0030901:125)» на официальном сайте Пряжинского национального муниципального района  http://pryazha.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/ в разделе: Главная - Деятельность - Градостроительная деятельность и земельные отношения – Документация по планировке территории.</w:t>
      </w:r>
    </w:p>
    <w:p w:rsidR="00260415" w:rsidRDefault="00260415" w:rsidP="00260415">
      <w:pPr>
        <w:ind w:right="-5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D79FD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 газете «Наша Жизнь» - «Мейян Элайгу»;</w:t>
      </w:r>
    </w:p>
    <w:p w:rsidR="00260415" w:rsidRDefault="00260415" w:rsidP="00260415">
      <w:pPr>
        <w:ind w:right="-5" w:firstLine="568"/>
        <w:jc w:val="both"/>
        <w:rPr>
          <w:sz w:val="28"/>
          <w:szCs w:val="28"/>
        </w:rPr>
      </w:pPr>
    </w:p>
    <w:p w:rsidR="00260415" w:rsidRDefault="00260415" w:rsidP="00260415">
      <w:pPr>
        <w:ind w:right="-5" w:firstLine="568"/>
        <w:jc w:val="both"/>
        <w:rPr>
          <w:color w:val="000000"/>
          <w:sz w:val="28"/>
          <w:szCs w:val="28"/>
        </w:rPr>
      </w:pPr>
    </w:p>
    <w:p w:rsidR="00260415" w:rsidRDefault="00260415" w:rsidP="00260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Д.А. Буевич</w:t>
      </w:r>
    </w:p>
    <w:p w:rsidR="00260415" w:rsidRDefault="00260415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260415" w:rsidRDefault="00260415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60415" w:rsidRDefault="00260415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10B1" w:rsidRDefault="004110B1" w:rsidP="00260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4110B1" w:rsidSect="002D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0415"/>
    <w:rsid w:val="000C4745"/>
    <w:rsid w:val="00134E62"/>
    <w:rsid w:val="00260415"/>
    <w:rsid w:val="002D2854"/>
    <w:rsid w:val="002D79FD"/>
    <w:rsid w:val="004110B1"/>
    <w:rsid w:val="0051544B"/>
    <w:rsid w:val="00523AB0"/>
    <w:rsid w:val="006F336A"/>
    <w:rsid w:val="00800092"/>
    <w:rsid w:val="009805D7"/>
    <w:rsid w:val="009A5A3C"/>
    <w:rsid w:val="009B711C"/>
    <w:rsid w:val="00B81427"/>
    <w:rsid w:val="00C50738"/>
    <w:rsid w:val="00C65F54"/>
    <w:rsid w:val="00DB0C29"/>
    <w:rsid w:val="00FB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4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415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2D79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19</cp:revision>
  <cp:lastPrinted>2024-04-12T08:27:00Z</cp:lastPrinted>
  <dcterms:created xsi:type="dcterms:W3CDTF">2024-04-11T14:34:00Z</dcterms:created>
  <dcterms:modified xsi:type="dcterms:W3CDTF">2024-04-26T09:55:00Z</dcterms:modified>
</cp:coreProperties>
</file>